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C2" w:rsidRPr="00B25EBC" w:rsidRDefault="00B10E54" w:rsidP="002D6B38">
      <w:pPr>
        <w:rPr>
          <w:rFonts w:ascii="Times New Roman" w:hAnsi="Times New Roman" w:cs="Times New Roman"/>
          <w:szCs w:val="20"/>
        </w:rPr>
      </w:pPr>
      <w:r w:rsidRPr="00B25EBC">
        <w:rPr>
          <w:rFonts w:ascii="Times New Roman" w:hAnsi="Times New Roman" w:cs="Times New Roman"/>
          <w:szCs w:val="20"/>
        </w:rPr>
        <w:t>A</w:t>
      </w:r>
      <w:r w:rsidR="008739F3" w:rsidRPr="00B25EBC">
        <w:rPr>
          <w:rFonts w:ascii="Times New Roman" w:eastAsia="Times New Roman" w:hAnsi="Times New Roman" w:cs="Times New Roman"/>
          <w:color w:val="4D4D4D"/>
          <w:szCs w:val="20"/>
        </w:rPr>
        <w:t>t the “EU Should we stay or should we go?”</w:t>
      </w:r>
      <w:r w:rsidR="00DC4C51" w:rsidRPr="00B25EBC">
        <w:rPr>
          <w:rFonts w:ascii="Times New Roman" w:eastAsia="Times New Roman" w:hAnsi="Times New Roman" w:cs="Times New Roman"/>
          <w:color w:val="4D4D4D"/>
          <w:szCs w:val="20"/>
        </w:rPr>
        <w:t xml:space="preserve"> </w:t>
      </w:r>
      <w:r w:rsidR="008739F3" w:rsidRPr="00B25EBC">
        <w:rPr>
          <w:rFonts w:ascii="Times New Roman" w:eastAsia="Times New Roman" w:hAnsi="Times New Roman" w:cs="Times New Roman"/>
          <w:color w:val="4D4D4D"/>
          <w:szCs w:val="20"/>
        </w:rPr>
        <w:t>panel discussion</w:t>
      </w:r>
      <w:r w:rsidR="00DC4C51" w:rsidRPr="00B25EBC">
        <w:rPr>
          <w:rFonts w:ascii="Times New Roman" w:eastAsia="Times New Roman" w:hAnsi="Times New Roman" w:cs="Times New Roman"/>
          <w:color w:val="4D4D4D"/>
          <w:szCs w:val="20"/>
        </w:rPr>
        <w:t xml:space="preserve"> hosted by Brick Court Chambers at Lincoln’s Inn last week</w:t>
      </w:r>
      <w:r w:rsidR="008739F3" w:rsidRPr="00B25EBC">
        <w:rPr>
          <w:rFonts w:ascii="Times New Roman" w:eastAsia="Times New Roman" w:hAnsi="Times New Roman" w:cs="Times New Roman"/>
          <w:color w:val="4D4D4D"/>
          <w:szCs w:val="20"/>
        </w:rPr>
        <w:t xml:space="preserve">, </w:t>
      </w:r>
      <w:r w:rsidR="008739F3" w:rsidRPr="00B25EBC">
        <w:rPr>
          <w:rFonts w:ascii="Times New Roman" w:hAnsi="Times New Roman" w:cs="Times New Roman"/>
          <w:szCs w:val="20"/>
        </w:rPr>
        <w:t>Kate Hoey</w:t>
      </w:r>
      <w:r w:rsidR="00C90523" w:rsidRPr="00B25EBC">
        <w:rPr>
          <w:rFonts w:ascii="Times New Roman" w:hAnsi="Times New Roman" w:cs="Times New Roman"/>
          <w:szCs w:val="20"/>
        </w:rPr>
        <w:t xml:space="preserve"> </w:t>
      </w:r>
      <w:r w:rsidR="00DC4C51" w:rsidRPr="00B25EBC">
        <w:rPr>
          <w:rFonts w:ascii="Times New Roman" w:hAnsi="Times New Roman" w:cs="Times New Roman"/>
          <w:szCs w:val="20"/>
        </w:rPr>
        <w:t>MP</w:t>
      </w:r>
      <w:r w:rsidR="007125C2" w:rsidRPr="00B25EBC">
        <w:rPr>
          <w:rFonts w:ascii="Times New Roman" w:hAnsi="Times New Roman" w:cs="Times New Roman"/>
          <w:szCs w:val="20"/>
        </w:rPr>
        <w:t>, speaking for the “leave” side in the debate</w:t>
      </w:r>
      <w:r w:rsidR="0021438D" w:rsidRPr="00B25EBC">
        <w:rPr>
          <w:rFonts w:ascii="Times New Roman" w:hAnsi="Times New Roman" w:cs="Times New Roman"/>
          <w:szCs w:val="20"/>
        </w:rPr>
        <w:t>,</w:t>
      </w:r>
      <w:r w:rsidR="00C90523" w:rsidRPr="00B25EBC">
        <w:rPr>
          <w:rFonts w:ascii="Times New Roman" w:hAnsi="Times New Roman" w:cs="Times New Roman"/>
          <w:szCs w:val="20"/>
        </w:rPr>
        <w:t xml:space="preserve"> </w:t>
      </w:r>
      <w:r w:rsidR="00DC4C51" w:rsidRPr="00B25EBC">
        <w:rPr>
          <w:rFonts w:ascii="Times New Roman" w:hAnsi="Times New Roman" w:cs="Times New Roman"/>
          <w:szCs w:val="20"/>
        </w:rPr>
        <w:t xml:space="preserve">told </w:t>
      </w:r>
      <w:r w:rsidR="007B32B4" w:rsidRPr="00B25EBC">
        <w:rPr>
          <w:rFonts w:ascii="Times New Roman" w:hAnsi="Times New Roman" w:cs="Times New Roman"/>
          <w:szCs w:val="20"/>
        </w:rPr>
        <w:t>the</w:t>
      </w:r>
      <w:r w:rsidR="007125C2" w:rsidRPr="00B25EBC">
        <w:rPr>
          <w:rFonts w:ascii="Times New Roman" w:hAnsi="Times New Roman" w:cs="Times New Roman"/>
          <w:szCs w:val="20"/>
        </w:rPr>
        <w:t xml:space="preserve"> </w:t>
      </w:r>
      <w:r w:rsidR="00C90523" w:rsidRPr="00B25EBC">
        <w:rPr>
          <w:rFonts w:ascii="Times New Roman" w:hAnsi="Times New Roman" w:cs="Times New Roman"/>
          <w:szCs w:val="20"/>
        </w:rPr>
        <w:t xml:space="preserve">assembled judges, solicitors and barristers </w:t>
      </w:r>
      <w:r w:rsidR="007125C2" w:rsidRPr="00B25EBC">
        <w:rPr>
          <w:rFonts w:ascii="Times New Roman" w:hAnsi="Times New Roman" w:cs="Times New Roman"/>
          <w:szCs w:val="20"/>
        </w:rPr>
        <w:t xml:space="preserve">in the audience </w:t>
      </w:r>
      <w:r w:rsidR="00C90523" w:rsidRPr="00B25EBC">
        <w:rPr>
          <w:rFonts w:ascii="Times New Roman" w:hAnsi="Times New Roman" w:cs="Times New Roman"/>
          <w:szCs w:val="20"/>
        </w:rPr>
        <w:t>that</w:t>
      </w:r>
      <w:r w:rsidR="00DC4C51" w:rsidRPr="00B25EBC">
        <w:rPr>
          <w:rFonts w:ascii="Times New Roman" w:hAnsi="Times New Roman" w:cs="Times New Roman"/>
          <w:szCs w:val="20"/>
        </w:rPr>
        <w:t xml:space="preserve">: </w:t>
      </w:r>
      <w:r w:rsidR="00DC4C51" w:rsidRPr="00B25EBC">
        <w:rPr>
          <w:rFonts w:ascii="Times New Roman" w:hAnsi="Times New Roman" w:cs="Times New Roman"/>
        </w:rPr>
        <w:t>“</w:t>
      </w:r>
      <w:r w:rsidR="00B25EBC">
        <w:rPr>
          <w:rFonts w:ascii="Times New Roman" w:hAnsi="Times New Roman" w:cs="Times New Roman"/>
          <w:i/>
        </w:rPr>
        <w:t>L</w:t>
      </w:r>
      <w:r w:rsidR="00DC4C51" w:rsidRPr="00B25EBC">
        <w:rPr>
          <w:rFonts w:ascii="Times New Roman" w:hAnsi="Times New Roman" w:cs="Times New Roman"/>
          <w:i/>
        </w:rPr>
        <w:t>awyers always have so many different opinions</w:t>
      </w:r>
      <w:r w:rsidR="00DC4C51" w:rsidRPr="00B25EBC">
        <w:rPr>
          <w:rFonts w:ascii="Times New Roman" w:hAnsi="Times New Roman" w:cs="Times New Roman"/>
        </w:rPr>
        <w:t>”.</w:t>
      </w:r>
      <w:r w:rsidR="008739F3" w:rsidRPr="00B25EBC">
        <w:rPr>
          <w:rFonts w:ascii="Times New Roman" w:hAnsi="Times New Roman" w:cs="Times New Roman"/>
          <w:szCs w:val="20"/>
        </w:rPr>
        <w:t xml:space="preserve"> </w:t>
      </w:r>
      <w:r w:rsidR="00C90523" w:rsidRPr="00B25EBC">
        <w:rPr>
          <w:rFonts w:ascii="Times New Roman" w:hAnsi="Times New Roman" w:cs="Times New Roman"/>
          <w:szCs w:val="20"/>
        </w:rPr>
        <w:t xml:space="preserve">She </w:t>
      </w:r>
      <w:r w:rsidR="0021438D" w:rsidRPr="00B25EBC">
        <w:rPr>
          <w:rFonts w:ascii="Times New Roman" w:hAnsi="Times New Roman" w:cs="Times New Roman"/>
          <w:szCs w:val="20"/>
        </w:rPr>
        <w:t xml:space="preserve">is correct: </w:t>
      </w:r>
      <w:r w:rsidR="00335004" w:rsidRPr="00B25EBC">
        <w:rPr>
          <w:rFonts w:ascii="Times New Roman" w:hAnsi="Times New Roman" w:cs="Times New Roman"/>
          <w:szCs w:val="20"/>
        </w:rPr>
        <w:t xml:space="preserve">in </w:t>
      </w:r>
      <w:r w:rsidR="0021438D" w:rsidRPr="00B25EBC">
        <w:rPr>
          <w:rFonts w:ascii="Times New Roman" w:hAnsi="Times New Roman" w:cs="Times New Roman"/>
          <w:szCs w:val="20"/>
        </w:rPr>
        <w:t>the legal community,</w:t>
      </w:r>
      <w:r w:rsidR="00C90523" w:rsidRPr="00B25EBC">
        <w:rPr>
          <w:rFonts w:ascii="Times New Roman" w:hAnsi="Times New Roman" w:cs="Times New Roman"/>
          <w:szCs w:val="20"/>
        </w:rPr>
        <w:t xml:space="preserve"> like the rest of the UK</w:t>
      </w:r>
      <w:r w:rsidR="0021438D" w:rsidRPr="00B25EBC">
        <w:rPr>
          <w:rFonts w:ascii="Times New Roman" w:hAnsi="Times New Roman" w:cs="Times New Roman"/>
          <w:szCs w:val="20"/>
        </w:rPr>
        <w:t>,</w:t>
      </w:r>
      <w:r w:rsidR="00C90523" w:rsidRPr="00B25EBC">
        <w:rPr>
          <w:rFonts w:ascii="Times New Roman" w:hAnsi="Times New Roman" w:cs="Times New Roman"/>
          <w:szCs w:val="20"/>
        </w:rPr>
        <w:t xml:space="preserve"> </w:t>
      </w:r>
      <w:r w:rsidR="00335004" w:rsidRPr="00B25EBC">
        <w:rPr>
          <w:rFonts w:ascii="Times New Roman" w:hAnsi="Times New Roman" w:cs="Times New Roman"/>
          <w:szCs w:val="20"/>
        </w:rPr>
        <w:t xml:space="preserve">there is a diversity of opinion </w:t>
      </w:r>
      <w:r w:rsidR="00C90523" w:rsidRPr="00B25EBC">
        <w:rPr>
          <w:rFonts w:ascii="Times New Roman" w:hAnsi="Times New Roman" w:cs="Times New Roman"/>
          <w:szCs w:val="20"/>
        </w:rPr>
        <w:t>on the question of EU membership.</w:t>
      </w:r>
      <w:r w:rsidR="007125C2" w:rsidRPr="00B25EBC">
        <w:rPr>
          <w:rFonts w:ascii="Times New Roman" w:hAnsi="Times New Roman" w:cs="Times New Roman"/>
          <w:szCs w:val="20"/>
        </w:rPr>
        <w:t xml:space="preserve"> </w:t>
      </w:r>
    </w:p>
    <w:p w:rsidR="005C4C70" w:rsidRPr="00B25EBC" w:rsidRDefault="00051214" w:rsidP="002D6B38">
      <w:pPr>
        <w:rPr>
          <w:rFonts w:ascii="Times New Roman" w:hAnsi="Times New Roman" w:cs="Times New Roman"/>
          <w:szCs w:val="20"/>
        </w:rPr>
      </w:pPr>
      <w:r w:rsidRPr="00B25EBC">
        <w:rPr>
          <w:rFonts w:ascii="Times New Roman" w:hAnsi="Times New Roman" w:cs="Times New Roman"/>
          <w:szCs w:val="20"/>
        </w:rPr>
        <w:t>W</w:t>
      </w:r>
      <w:r w:rsidR="005210B1" w:rsidRPr="00B25EBC">
        <w:rPr>
          <w:rFonts w:ascii="Times New Roman" w:hAnsi="Times New Roman" w:cs="Times New Roman"/>
          <w:szCs w:val="20"/>
        </w:rPr>
        <w:t xml:space="preserve">e have formed a </w:t>
      </w:r>
      <w:r w:rsidR="00023305" w:rsidRPr="00B25EBC">
        <w:rPr>
          <w:rFonts w:ascii="Times New Roman" w:hAnsi="Times New Roman" w:cs="Times New Roman"/>
          <w:szCs w:val="20"/>
        </w:rPr>
        <w:t>group of lawyers</w:t>
      </w:r>
      <w:r w:rsidR="005210B1" w:rsidRPr="00B25EBC">
        <w:rPr>
          <w:rFonts w:ascii="Times New Roman" w:hAnsi="Times New Roman" w:cs="Times New Roman"/>
          <w:szCs w:val="20"/>
        </w:rPr>
        <w:t>, “</w:t>
      </w:r>
      <w:r w:rsidR="00D9598C" w:rsidRPr="00B25EBC">
        <w:rPr>
          <w:rFonts w:ascii="Times New Roman" w:hAnsi="Times New Roman" w:cs="Times New Roman"/>
          <w:szCs w:val="20"/>
        </w:rPr>
        <w:t>Lawyers for</w:t>
      </w:r>
      <w:r w:rsidR="00023305" w:rsidRPr="00B25EBC">
        <w:rPr>
          <w:rFonts w:ascii="Times New Roman" w:hAnsi="Times New Roman" w:cs="Times New Roman"/>
          <w:szCs w:val="20"/>
        </w:rPr>
        <w:t xml:space="preserve"> </w:t>
      </w:r>
      <w:r w:rsidR="005210B1" w:rsidRPr="00B25EBC">
        <w:rPr>
          <w:rFonts w:ascii="Times New Roman" w:hAnsi="Times New Roman" w:cs="Times New Roman"/>
          <w:szCs w:val="20"/>
        </w:rPr>
        <w:t>Britain”</w:t>
      </w:r>
      <w:r w:rsidR="007125C2" w:rsidRPr="00B25EBC">
        <w:rPr>
          <w:rFonts w:ascii="Times New Roman" w:hAnsi="Times New Roman" w:cs="Times New Roman"/>
          <w:szCs w:val="20"/>
        </w:rPr>
        <w:t>, led by Martin Howe QC</w:t>
      </w:r>
      <w:r w:rsidRPr="00B25EBC">
        <w:rPr>
          <w:rFonts w:ascii="Times New Roman" w:hAnsi="Times New Roman" w:cs="Times New Roman"/>
          <w:szCs w:val="20"/>
        </w:rPr>
        <w:t>, who</w:t>
      </w:r>
      <w:r w:rsidR="00023305" w:rsidRPr="00B25EBC">
        <w:rPr>
          <w:rFonts w:ascii="Times New Roman" w:hAnsi="Times New Roman" w:cs="Times New Roman"/>
          <w:szCs w:val="20"/>
        </w:rPr>
        <w:t xml:space="preserve"> believe that there needs to be a fundamental change </w:t>
      </w:r>
      <w:r w:rsidR="0021438D" w:rsidRPr="00B25EBC">
        <w:rPr>
          <w:rFonts w:ascii="Times New Roman" w:hAnsi="Times New Roman" w:cs="Times New Roman"/>
          <w:szCs w:val="20"/>
        </w:rPr>
        <w:t>in the UK</w:t>
      </w:r>
      <w:r w:rsidR="00023305" w:rsidRPr="00B25EBC">
        <w:rPr>
          <w:rFonts w:ascii="Times New Roman" w:hAnsi="Times New Roman" w:cs="Times New Roman"/>
          <w:szCs w:val="20"/>
        </w:rPr>
        <w:t>’s relationship with the EU. This canno</w:t>
      </w:r>
      <w:r w:rsidR="00B25EBC">
        <w:rPr>
          <w:rFonts w:ascii="Times New Roman" w:hAnsi="Times New Roman" w:cs="Times New Roman"/>
          <w:szCs w:val="20"/>
        </w:rPr>
        <w:t>t be achieved unless we vote “</w:t>
      </w:r>
      <w:r w:rsidR="00023305" w:rsidRPr="00B25EBC">
        <w:rPr>
          <w:rFonts w:ascii="Times New Roman" w:hAnsi="Times New Roman" w:cs="Times New Roman"/>
          <w:szCs w:val="20"/>
        </w:rPr>
        <w:t>leave</w:t>
      </w:r>
      <w:r w:rsidR="00B25EBC">
        <w:rPr>
          <w:rFonts w:ascii="Times New Roman" w:hAnsi="Times New Roman" w:cs="Times New Roman"/>
          <w:szCs w:val="20"/>
        </w:rPr>
        <w:t>”</w:t>
      </w:r>
      <w:r w:rsidR="00023305" w:rsidRPr="00B25EBC">
        <w:rPr>
          <w:rFonts w:ascii="Times New Roman" w:hAnsi="Times New Roman" w:cs="Times New Roman"/>
          <w:szCs w:val="20"/>
        </w:rPr>
        <w:t xml:space="preserve"> in the upcoming referendum, and then build a new and constructive relationship which preserves our trading links but restores our ability to be governed by our own laws. Here is our case:</w:t>
      </w:r>
    </w:p>
    <w:p w:rsidR="00BC775A" w:rsidRPr="00B25EBC" w:rsidRDefault="00D212BC" w:rsidP="00221B52">
      <w:pPr>
        <w:pStyle w:val="ListParagraph"/>
        <w:numPr>
          <w:ilvl w:val="0"/>
          <w:numId w:val="42"/>
        </w:numPr>
        <w:ind w:left="360"/>
        <w:rPr>
          <w:rFonts w:ascii="Times New Roman" w:hAnsi="Times New Roman" w:cs="Times New Roman"/>
        </w:rPr>
      </w:pPr>
      <w:r w:rsidRPr="00B25EBC">
        <w:rPr>
          <w:rFonts w:ascii="Times New Roman" w:hAnsi="Times New Roman" w:cs="Times New Roman"/>
          <w:b/>
        </w:rPr>
        <w:t xml:space="preserve">The substance and form of </w:t>
      </w:r>
      <w:r w:rsidR="003D5B7B" w:rsidRPr="00B25EBC">
        <w:rPr>
          <w:rFonts w:ascii="Times New Roman" w:hAnsi="Times New Roman" w:cs="Times New Roman"/>
          <w:b/>
        </w:rPr>
        <w:t xml:space="preserve">Cameron’s renegotiation change </w:t>
      </w:r>
      <w:r w:rsidR="00783E8B" w:rsidRPr="00B25EBC">
        <w:rPr>
          <w:rFonts w:ascii="Times New Roman" w:hAnsi="Times New Roman" w:cs="Times New Roman"/>
          <w:b/>
        </w:rPr>
        <w:t>very little</w:t>
      </w:r>
      <w:r w:rsidR="003D5B7B" w:rsidRPr="00B25EBC">
        <w:rPr>
          <w:rFonts w:ascii="Times New Roman" w:hAnsi="Times New Roman" w:cs="Times New Roman"/>
        </w:rPr>
        <w:t xml:space="preserve">. </w:t>
      </w:r>
      <w:r w:rsidR="00007330">
        <w:rPr>
          <w:rFonts w:ascii="Times New Roman" w:hAnsi="Times New Roman" w:cs="Times New Roman"/>
        </w:rPr>
        <w:t xml:space="preserve">David Cameron’s new deal is not </w:t>
      </w:r>
      <w:r w:rsidR="00007330" w:rsidRPr="00B25EBC">
        <w:rPr>
          <w:rFonts w:ascii="Times New Roman" w:hAnsi="Times New Roman" w:cs="Times New Roman"/>
        </w:rPr>
        <w:t>the fundamental change envisaged in Cameron’s 2013 Bloomberg speech.</w:t>
      </w:r>
      <w:r w:rsidR="00007330" w:rsidRPr="00B25EBC">
        <w:rPr>
          <w:rStyle w:val="FootnoteReference"/>
          <w:rFonts w:ascii="Times New Roman" w:hAnsi="Times New Roman" w:cs="Times New Roman"/>
        </w:rPr>
        <w:footnoteReference w:id="1"/>
      </w:r>
      <w:r w:rsidR="00007330" w:rsidRPr="00B25EBC">
        <w:rPr>
          <w:rFonts w:ascii="Times New Roman" w:hAnsi="Times New Roman" w:cs="Times New Roman"/>
        </w:rPr>
        <w:t xml:space="preserve"> </w:t>
      </w:r>
      <w:r w:rsidR="00611488" w:rsidRPr="00B25EBC">
        <w:rPr>
          <w:rFonts w:ascii="Times New Roman" w:hAnsi="Times New Roman" w:cs="Times New Roman"/>
        </w:rPr>
        <w:t xml:space="preserve">The substance </w:t>
      </w:r>
      <w:r w:rsidR="0086101B" w:rsidRPr="00B25EBC">
        <w:rPr>
          <w:rFonts w:ascii="Times New Roman" w:hAnsi="Times New Roman" w:cs="Times New Roman"/>
        </w:rPr>
        <w:t>includes</w:t>
      </w:r>
      <w:r w:rsidR="0092408D" w:rsidRPr="00B25EBC">
        <w:rPr>
          <w:rFonts w:ascii="Times New Roman" w:hAnsi="Times New Roman" w:cs="Times New Roman"/>
        </w:rPr>
        <w:t xml:space="preserve"> some </w:t>
      </w:r>
      <w:r w:rsidR="0086101B" w:rsidRPr="00B25EBC">
        <w:rPr>
          <w:rFonts w:ascii="Times New Roman" w:hAnsi="Times New Roman" w:cs="Times New Roman"/>
        </w:rPr>
        <w:t>inoffensive but platitudinous provisions</w:t>
      </w:r>
      <w:r w:rsidRPr="00B25EBC">
        <w:rPr>
          <w:rFonts w:ascii="Times New Roman" w:hAnsi="Times New Roman" w:cs="Times New Roman"/>
        </w:rPr>
        <w:t xml:space="preserve"> </w:t>
      </w:r>
      <w:r w:rsidR="0086101B" w:rsidRPr="00B25EBC">
        <w:rPr>
          <w:rFonts w:ascii="Times New Roman" w:hAnsi="Times New Roman" w:cs="Times New Roman"/>
        </w:rPr>
        <w:t xml:space="preserve">on </w:t>
      </w:r>
      <w:r w:rsidRPr="00B25EBC">
        <w:rPr>
          <w:rFonts w:ascii="Times New Roman" w:hAnsi="Times New Roman" w:cs="Times New Roman"/>
        </w:rPr>
        <w:t xml:space="preserve">competitiveness, </w:t>
      </w:r>
      <w:r w:rsidR="0092408D" w:rsidRPr="00B25EBC">
        <w:rPr>
          <w:rFonts w:ascii="Times New Roman" w:hAnsi="Times New Roman" w:cs="Times New Roman"/>
        </w:rPr>
        <w:t>a</w:t>
      </w:r>
      <w:r w:rsidR="00221B52" w:rsidRPr="00B25EBC">
        <w:rPr>
          <w:rFonts w:ascii="Times New Roman" w:hAnsi="Times New Roman" w:cs="Times New Roman"/>
        </w:rPr>
        <w:t>n</w:t>
      </w:r>
      <w:r w:rsidRPr="00B25EBC">
        <w:rPr>
          <w:rFonts w:ascii="Times New Roman" w:hAnsi="Times New Roman" w:cs="Times New Roman"/>
        </w:rPr>
        <w:t xml:space="preserve"> unwieldy</w:t>
      </w:r>
      <w:r w:rsidR="00221B52" w:rsidRPr="00B25EBC">
        <w:rPr>
          <w:rFonts w:ascii="Times New Roman" w:hAnsi="Times New Roman" w:cs="Times New Roman"/>
        </w:rPr>
        <w:t xml:space="preserve"> and pointless</w:t>
      </w:r>
      <w:r w:rsidRPr="00B25EBC">
        <w:rPr>
          <w:rFonts w:ascii="Times New Roman" w:hAnsi="Times New Roman" w:cs="Times New Roman"/>
        </w:rPr>
        <w:t xml:space="preserve"> mechanism for depriving some EU workers in the UK of </w:t>
      </w:r>
      <w:r w:rsidR="00051214" w:rsidRPr="00B25EBC">
        <w:rPr>
          <w:rFonts w:ascii="Times New Roman" w:hAnsi="Times New Roman" w:cs="Times New Roman"/>
        </w:rPr>
        <w:t xml:space="preserve">some of their </w:t>
      </w:r>
      <w:r w:rsidRPr="00B25EBC">
        <w:rPr>
          <w:rFonts w:ascii="Times New Roman" w:hAnsi="Times New Roman" w:cs="Times New Roman"/>
        </w:rPr>
        <w:t>benefits</w:t>
      </w:r>
      <w:r w:rsidR="0086101B" w:rsidRPr="00B25EBC">
        <w:rPr>
          <w:rFonts w:ascii="Times New Roman" w:hAnsi="Times New Roman" w:cs="Times New Roman"/>
        </w:rPr>
        <w:t>,</w:t>
      </w:r>
      <w:r w:rsidRPr="00B25EBC">
        <w:rPr>
          <w:rFonts w:ascii="Times New Roman" w:hAnsi="Times New Roman" w:cs="Times New Roman"/>
        </w:rPr>
        <w:t xml:space="preserve"> </w:t>
      </w:r>
      <w:r w:rsidR="00E9166D" w:rsidRPr="00B25EBC">
        <w:rPr>
          <w:rFonts w:ascii="Times New Roman" w:hAnsi="Times New Roman" w:cs="Times New Roman"/>
        </w:rPr>
        <w:t xml:space="preserve">a new ability </w:t>
      </w:r>
      <w:r w:rsidR="00173EAA" w:rsidRPr="00B25EBC">
        <w:rPr>
          <w:rFonts w:ascii="Times New Roman" w:hAnsi="Times New Roman" w:cs="Times New Roman"/>
        </w:rPr>
        <w:t>for 55% of</w:t>
      </w:r>
      <w:r w:rsidRPr="00B25EBC">
        <w:rPr>
          <w:rFonts w:ascii="Times New Roman" w:hAnsi="Times New Roman" w:cs="Times New Roman"/>
        </w:rPr>
        <w:t xml:space="preserve"> national parliaments </w:t>
      </w:r>
      <w:r w:rsidR="0086101B" w:rsidRPr="00B25EBC">
        <w:rPr>
          <w:rFonts w:ascii="Times New Roman" w:hAnsi="Times New Roman" w:cs="Times New Roman"/>
        </w:rPr>
        <w:t xml:space="preserve">acting in concert </w:t>
      </w:r>
      <w:r w:rsidRPr="00B25EBC">
        <w:rPr>
          <w:rFonts w:ascii="Times New Roman" w:hAnsi="Times New Roman" w:cs="Times New Roman"/>
        </w:rPr>
        <w:t xml:space="preserve">to </w:t>
      </w:r>
      <w:r w:rsidR="00173EAA" w:rsidRPr="00B25EBC">
        <w:rPr>
          <w:rFonts w:ascii="Times New Roman" w:hAnsi="Times New Roman" w:cs="Times New Roman"/>
        </w:rPr>
        <w:t xml:space="preserve">discontinue EU legislation </w:t>
      </w:r>
      <w:r w:rsidR="00E9166D" w:rsidRPr="00B25EBC">
        <w:rPr>
          <w:rFonts w:ascii="Times New Roman" w:hAnsi="Times New Roman" w:cs="Times New Roman"/>
        </w:rPr>
        <w:t xml:space="preserve">that will in practice </w:t>
      </w:r>
      <w:r w:rsidR="00173EAA" w:rsidRPr="00B25EBC">
        <w:rPr>
          <w:rFonts w:ascii="Times New Roman" w:hAnsi="Times New Roman" w:cs="Times New Roman"/>
        </w:rPr>
        <w:t xml:space="preserve">have </w:t>
      </w:r>
      <w:r w:rsidR="00051214" w:rsidRPr="00B25EBC">
        <w:rPr>
          <w:rFonts w:ascii="Times New Roman" w:hAnsi="Times New Roman" w:cs="Times New Roman"/>
        </w:rPr>
        <w:t xml:space="preserve">no </w:t>
      </w:r>
      <w:r w:rsidR="00173EAA" w:rsidRPr="00B25EBC">
        <w:rPr>
          <w:rFonts w:ascii="Times New Roman" w:hAnsi="Times New Roman" w:cs="Times New Roman"/>
        </w:rPr>
        <w:t>impact</w:t>
      </w:r>
      <w:r w:rsidR="00051214" w:rsidRPr="00B25EBC">
        <w:rPr>
          <w:rFonts w:ascii="Times New Roman" w:hAnsi="Times New Roman" w:cs="Times New Roman"/>
        </w:rPr>
        <w:t xml:space="preserve"> in any foreseeable circumstance</w:t>
      </w:r>
      <w:r w:rsidR="00173EAA" w:rsidRPr="00B25EBC">
        <w:rPr>
          <w:rStyle w:val="FootnoteReference"/>
          <w:rFonts w:ascii="Times New Roman" w:hAnsi="Times New Roman" w:cs="Times New Roman"/>
        </w:rPr>
        <w:footnoteReference w:id="2"/>
      </w:r>
      <w:r w:rsidR="00E9166D" w:rsidRPr="00B25EBC">
        <w:rPr>
          <w:rFonts w:ascii="Times New Roman" w:hAnsi="Times New Roman" w:cs="Times New Roman"/>
        </w:rPr>
        <w:t xml:space="preserve"> and a </w:t>
      </w:r>
      <w:r w:rsidR="00051214" w:rsidRPr="00B25EBC">
        <w:rPr>
          <w:rFonts w:ascii="Times New Roman" w:hAnsi="Times New Roman" w:cs="Times New Roman"/>
        </w:rPr>
        <w:t xml:space="preserve">limited adjustment to the </w:t>
      </w:r>
      <w:r w:rsidR="00E9166D" w:rsidRPr="00B25EBC">
        <w:rPr>
          <w:rFonts w:ascii="Times New Roman" w:hAnsi="Times New Roman" w:cs="Times New Roman"/>
        </w:rPr>
        <w:t>relationship between the Eurozone countries and the non-E</w:t>
      </w:r>
      <w:r w:rsidR="002F71CA" w:rsidRPr="00B25EBC">
        <w:rPr>
          <w:rFonts w:ascii="Times New Roman" w:hAnsi="Times New Roman" w:cs="Times New Roman"/>
        </w:rPr>
        <w:t>urozone countries that</w:t>
      </w:r>
      <w:r w:rsidR="00045A5F" w:rsidRPr="00B25EBC">
        <w:rPr>
          <w:rFonts w:ascii="Times New Roman" w:hAnsi="Times New Roman" w:cs="Times New Roman"/>
        </w:rPr>
        <w:t xml:space="preserve"> does not address the concerns that the UK can be outvoted by the Eurozone</w:t>
      </w:r>
      <w:r w:rsidR="0092408D" w:rsidRPr="00B25EBC">
        <w:rPr>
          <w:rFonts w:ascii="Times New Roman" w:hAnsi="Times New Roman" w:cs="Times New Roman"/>
        </w:rPr>
        <w:t>.</w:t>
      </w:r>
      <w:r w:rsidRPr="00B25EBC">
        <w:rPr>
          <w:rFonts w:ascii="Times New Roman" w:hAnsi="Times New Roman" w:cs="Times New Roman"/>
        </w:rPr>
        <w:t xml:space="preserve"> </w:t>
      </w:r>
      <w:r w:rsidR="008369D7" w:rsidRPr="00B25EBC">
        <w:rPr>
          <w:rFonts w:ascii="Times New Roman" w:hAnsi="Times New Roman" w:cs="Times New Roman"/>
        </w:rPr>
        <w:t>As a matter of form</w:t>
      </w:r>
      <w:r w:rsidR="00875925" w:rsidRPr="00B25EBC">
        <w:rPr>
          <w:rFonts w:ascii="Times New Roman" w:hAnsi="Times New Roman" w:cs="Times New Roman"/>
        </w:rPr>
        <w:t>,</w:t>
      </w:r>
      <w:r w:rsidR="00611488" w:rsidRPr="00B25EBC">
        <w:rPr>
          <w:rFonts w:ascii="Times New Roman" w:hAnsi="Times New Roman" w:cs="Times New Roman"/>
        </w:rPr>
        <w:t xml:space="preserve"> the deal does not </w:t>
      </w:r>
      <w:r w:rsidR="008369D7" w:rsidRPr="00B25EBC">
        <w:rPr>
          <w:rFonts w:ascii="Times New Roman" w:hAnsi="Times New Roman" w:cs="Times New Roman"/>
        </w:rPr>
        <w:t xml:space="preserve">and cannot </w:t>
      </w:r>
      <w:r w:rsidR="00611488" w:rsidRPr="00B25EBC">
        <w:rPr>
          <w:rFonts w:ascii="Times New Roman" w:hAnsi="Times New Roman" w:cs="Times New Roman"/>
        </w:rPr>
        <w:t>of itself change the EU Treaties</w:t>
      </w:r>
      <w:r w:rsidR="00051214" w:rsidRPr="00B25EBC">
        <w:rPr>
          <w:rFonts w:ascii="Times New Roman" w:hAnsi="Times New Roman" w:cs="Times New Roman"/>
        </w:rPr>
        <w:t>;</w:t>
      </w:r>
      <w:r w:rsidRPr="00B25EBC">
        <w:rPr>
          <w:rFonts w:ascii="Times New Roman" w:hAnsi="Times New Roman" w:cs="Times New Roman"/>
        </w:rPr>
        <w:t xml:space="preserve"> </w:t>
      </w:r>
      <w:r w:rsidR="00E9166D" w:rsidRPr="00B25EBC">
        <w:rPr>
          <w:rFonts w:ascii="Times New Roman" w:hAnsi="Times New Roman" w:cs="Times New Roman"/>
        </w:rPr>
        <w:t>instead</w:t>
      </w:r>
      <w:r w:rsidR="0021438D" w:rsidRPr="00B25EBC">
        <w:rPr>
          <w:rFonts w:ascii="Times New Roman" w:hAnsi="Times New Roman" w:cs="Times New Roman"/>
        </w:rPr>
        <w:t xml:space="preserve"> it</w:t>
      </w:r>
      <w:r w:rsidR="00E9166D" w:rsidRPr="00B25EBC">
        <w:rPr>
          <w:rFonts w:ascii="Times New Roman" w:hAnsi="Times New Roman" w:cs="Times New Roman"/>
        </w:rPr>
        <w:t xml:space="preserve"> </w:t>
      </w:r>
      <w:r w:rsidRPr="00B25EBC">
        <w:rPr>
          <w:rFonts w:ascii="Times New Roman" w:hAnsi="Times New Roman" w:cs="Times New Roman"/>
        </w:rPr>
        <w:t>purports t</w:t>
      </w:r>
      <w:r w:rsidR="00E9166D" w:rsidRPr="00B25EBC">
        <w:rPr>
          <w:rFonts w:ascii="Times New Roman" w:hAnsi="Times New Roman" w:cs="Times New Roman"/>
        </w:rPr>
        <w:t>o be an agreement to</w:t>
      </w:r>
      <w:r w:rsidR="00051214" w:rsidRPr="00B25EBC">
        <w:rPr>
          <w:rFonts w:ascii="Times New Roman" w:hAnsi="Times New Roman" w:cs="Times New Roman"/>
        </w:rPr>
        <w:t xml:space="preserve"> interpret the EU Treaties without changing them, coupled with a promise to embody the deal in the EU Treaties at some </w:t>
      </w:r>
      <w:r w:rsidR="008369D7" w:rsidRPr="00B25EBC">
        <w:rPr>
          <w:rFonts w:ascii="Times New Roman" w:hAnsi="Times New Roman" w:cs="Times New Roman"/>
        </w:rPr>
        <w:t xml:space="preserve">uncertain </w:t>
      </w:r>
      <w:r w:rsidRPr="00B25EBC">
        <w:rPr>
          <w:rFonts w:ascii="Times New Roman" w:hAnsi="Times New Roman" w:cs="Times New Roman"/>
        </w:rPr>
        <w:t>time in the future</w:t>
      </w:r>
      <w:r w:rsidR="008369D7" w:rsidRPr="00B25EBC">
        <w:rPr>
          <w:rFonts w:ascii="Times New Roman" w:hAnsi="Times New Roman" w:cs="Times New Roman"/>
        </w:rPr>
        <w:t>.</w:t>
      </w:r>
      <w:r w:rsidR="00E9166D" w:rsidRPr="00B25EBC">
        <w:rPr>
          <w:rFonts w:ascii="Times New Roman" w:hAnsi="Times New Roman" w:cs="Times New Roman"/>
        </w:rPr>
        <w:t xml:space="preserve"> </w:t>
      </w:r>
    </w:p>
    <w:p w:rsidR="00C46630" w:rsidRPr="00B25EBC" w:rsidRDefault="00D212BC" w:rsidP="00221B52">
      <w:pPr>
        <w:pStyle w:val="ListParagraph"/>
        <w:numPr>
          <w:ilvl w:val="0"/>
          <w:numId w:val="42"/>
        </w:numPr>
        <w:ind w:left="360"/>
        <w:rPr>
          <w:rFonts w:ascii="Times New Roman" w:hAnsi="Times New Roman" w:cs="Times New Roman"/>
        </w:rPr>
      </w:pPr>
      <w:r w:rsidRPr="00B25EBC">
        <w:rPr>
          <w:rFonts w:ascii="Times New Roman" w:hAnsi="Times New Roman" w:cs="Times New Roman"/>
          <w:b/>
        </w:rPr>
        <w:t xml:space="preserve">The renegotiation exercise has revealed </w:t>
      </w:r>
      <w:r w:rsidR="00051214" w:rsidRPr="00B25EBC">
        <w:rPr>
          <w:rFonts w:ascii="Times New Roman" w:hAnsi="Times New Roman" w:cs="Times New Roman"/>
          <w:b/>
        </w:rPr>
        <w:t>the UK’s</w:t>
      </w:r>
      <w:r w:rsidR="00782FF0" w:rsidRPr="00B25EBC">
        <w:rPr>
          <w:rFonts w:ascii="Times New Roman" w:hAnsi="Times New Roman" w:cs="Times New Roman"/>
          <w:b/>
        </w:rPr>
        <w:t xml:space="preserve"> lack of influence</w:t>
      </w:r>
      <w:r w:rsidR="00783E8B" w:rsidRPr="00B25EBC">
        <w:rPr>
          <w:rFonts w:ascii="Times New Roman" w:hAnsi="Times New Roman" w:cs="Times New Roman"/>
          <w:b/>
        </w:rPr>
        <w:t xml:space="preserve"> and the inability of the EU to reform</w:t>
      </w:r>
      <w:r w:rsidR="00671F4B" w:rsidRPr="00B25EBC">
        <w:rPr>
          <w:rFonts w:ascii="Times New Roman" w:hAnsi="Times New Roman" w:cs="Times New Roman"/>
          <w:b/>
        </w:rPr>
        <w:t>.</w:t>
      </w:r>
      <w:r w:rsidRPr="00B25EBC">
        <w:rPr>
          <w:rFonts w:ascii="Times New Roman" w:hAnsi="Times New Roman" w:cs="Times New Roman"/>
        </w:rPr>
        <w:t xml:space="preserve"> </w:t>
      </w:r>
      <w:r w:rsidR="00783E8B" w:rsidRPr="00B25EBC">
        <w:rPr>
          <w:rFonts w:ascii="Times New Roman" w:hAnsi="Times New Roman" w:cs="Times New Roman"/>
        </w:rPr>
        <w:t xml:space="preserve">Despite the renegotiation changing little of substance, </w:t>
      </w:r>
      <w:r w:rsidR="007A0E9D" w:rsidRPr="00B25EBC">
        <w:rPr>
          <w:rFonts w:ascii="Times New Roman" w:hAnsi="Times New Roman" w:cs="Times New Roman"/>
        </w:rPr>
        <w:t xml:space="preserve">perhaps it has not been </w:t>
      </w:r>
      <w:r w:rsidR="00173EAA" w:rsidRPr="00B25EBC">
        <w:rPr>
          <w:rFonts w:ascii="Times New Roman" w:hAnsi="Times New Roman" w:cs="Times New Roman"/>
        </w:rPr>
        <w:t xml:space="preserve">entirely </w:t>
      </w:r>
      <w:r w:rsidRPr="00B25EBC">
        <w:rPr>
          <w:rFonts w:ascii="Times New Roman" w:hAnsi="Times New Roman" w:cs="Times New Roman"/>
        </w:rPr>
        <w:t>futile</w:t>
      </w:r>
      <w:r w:rsidR="008369D7" w:rsidRPr="00B25EBC">
        <w:rPr>
          <w:rFonts w:ascii="Times New Roman" w:hAnsi="Times New Roman" w:cs="Times New Roman"/>
        </w:rPr>
        <w:t>.</w:t>
      </w:r>
      <w:r w:rsidRPr="00B25EBC">
        <w:rPr>
          <w:rFonts w:ascii="Times New Roman" w:hAnsi="Times New Roman" w:cs="Times New Roman"/>
        </w:rPr>
        <w:t xml:space="preserve"> </w:t>
      </w:r>
      <w:r w:rsidR="008369D7" w:rsidRPr="00B25EBC">
        <w:rPr>
          <w:rFonts w:ascii="Times New Roman" w:hAnsi="Times New Roman" w:cs="Times New Roman"/>
        </w:rPr>
        <w:t>I</w:t>
      </w:r>
      <w:r w:rsidR="00783E8B" w:rsidRPr="00B25EBC">
        <w:rPr>
          <w:rFonts w:ascii="Times New Roman" w:hAnsi="Times New Roman" w:cs="Times New Roman"/>
        </w:rPr>
        <w:t xml:space="preserve">t has </w:t>
      </w:r>
      <w:r w:rsidRPr="00B25EBC">
        <w:rPr>
          <w:rFonts w:ascii="Times New Roman" w:hAnsi="Times New Roman" w:cs="Times New Roman"/>
        </w:rPr>
        <w:t>re</w:t>
      </w:r>
      <w:r w:rsidR="00783E8B" w:rsidRPr="00B25EBC">
        <w:rPr>
          <w:rFonts w:ascii="Times New Roman" w:hAnsi="Times New Roman" w:cs="Times New Roman"/>
        </w:rPr>
        <w:t>vealed</w:t>
      </w:r>
      <w:r w:rsidR="00DC4C51" w:rsidRPr="00B25EBC">
        <w:rPr>
          <w:rFonts w:ascii="Times New Roman" w:hAnsi="Times New Roman" w:cs="Times New Roman"/>
        </w:rPr>
        <w:t xml:space="preserve"> the ex</w:t>
      </w:r>
      <w:r w:rsidR="007A0E9D" w:rsidRPr="00B25EBC">
        <w:rPr>
          <w:rFonts w:ascii="Times New Roman" w:hAnsi="Times New Roman" w:cs="Times New Roman"/>
        </w:rPr>
        <w:t>tent to which the UK and its democratically elected government</w:t>
      </w:r>
      <w:r w:rsidR="00DC4C51" w:rsidRPr="00B25EBC">
        <w:rPr>
          <w:rFonts w:ascii="Times New Roman" w:hAnsi="Times New Roman" w:cs="Times New Roman"/>
        </w:rPr>
        <w:t xml:space="preserve"> </w:t>
      </w:r>
      <w:r w:rsidR="00173EAA" w:rsidRPr="00B25EBC">
        <w:rPr>
          <w:rFonts w:ascii="Times New Roman" w:hAnsi="Times New Roman" w:cs="Times New Roman"/>
        </w:rPr>
        <w:t xml:space="preserve">are </w:t>
      </w:r>
      <w:r w:rsidR="00051214" w:rsidRPr="00B25EBC">
        <w:rPr>
          <w:rFonts w:ascii="Times New Roman" w:hAnsi="Times New Roman" w:cs="Times New Roman"/>
        </w:rPr>
        <w:t>un</w:t>
      </w:r>
      <w:r w:rsidR="00173EAA" w:rsidRPr="00B25EBC">
        <w:rPr>
          <w:rFonts w:ascii="Times New Roman" w:hAnsi="Times New Roman" w:cs="Times New Roman"/>
        </w:rPr>
        <w:t>able to influence the EU</w:t>
      </w:r>
      <w:r w:rsidR="008369D7" w:rsidRPr="00B25EBC">
        <w:rPr>
          <w:rFonts w:ascii="Times New Roman" w:hAnsi="Times New Roman" w:cs="Times New Roman"/>
        </w:rPr>
        <w:t xml:space="preserve"> and </w:t>
      </w:r>
      <w:r w:rsidR="00051214" w:rsidRPr="00B25EBC">
        <w:rPr>
          <w:rFonts w:ascii="Times New Roman" w:hAnsi="Times New Roman" w:cs="Times New Roman"/>
        </w:rPr>
        <w:t xml:space="preserve">suggests that </w:t>
      </w:r>
      <w:r w:rsidR="008369D7" w:rsidRPr="00B25EBC">
        <w:rPr>
          <w:rFonts w:ascii="Times New Roman" w:hAnsi="Times New Roman" w:cs="Times New Roman"/>
        </w:rPr>
        <w:t xml:space="preserve">the EU </w:t>
      </w:r>
      <w:r w:rsidR="00687051" w:rsidRPr="00B25EBC">
        <w:rPr>
          <w:rFonts w:ascii="Times New Roman" w:hAnsi="Times New Roman" w:cs="Times New Roman"/>
        </w:rPr>
        <w:t xml:space="preserve">is </w:t>
      </w:r>
      <w:r w:rsidR="00051214" w:rsidRPr="00B25EBC">
        <w:rPr>
          <w:rFonts w:ascii="Times New Roman" w:hAnsi="Times New Roman" w:cs="Times New Roman"/>
        </w:rPr>
        <w:t>in</w:t>
      </w:r>
      <w:r w:rsidR="00687051" w:rsidRPr="00B25EBC">
        <w:rPr>
          <w:rFonts w:ascii="Times New Roman" w:hAnsi="Times New Roman" w:cs="Times New Roman"/>
        </w:rPr>
        <w:t xml:space="preserve">capable of </w:t>
      </w:r>
      <w:r w:rsidR="008369D7" w:rsidRPr="00B25EBC">
        <w:rPr>
          <w:rFonts w:ascii="Times New Roman" w:hAnsi="Times New Roman" w:cs="Times New Roman"/>
        </w:rPr>
        <w:t>reform</w:t>
      </w:r>
      <w:r w:rsidR="00687051" w:rsidRPr="00B25EBC">
        <w:rPr>
          <w:rFonts w:ascii="Times New Roman" w:hAnsi="Times New Roman" w:cs="Times New Roman"/>
        </w:rPr>
        <w:t xml:space="preserve"> at all</w:t>
      </w:r>
      <w:r w:rsidR="00DC4C51" w:rsidRPr="00B25EBC">
        <w:rPr>
          <w:rFonts w:ascii="Times New Roman" w:hAnsi="Times New Roman" w:cs="Times New Roman"/>
        </w:rPr>
        <w:t>.</w:t>
      </w:r>
      <w:r w:rsidRPr="00B25EBC">
        <w:rPr>
          <w:rFonts w:ascii="Times New Roman" w:hAnsi="Times New Roman" w:cs="Times New Roman"/>
        </w:rPr>
        <w:t xml:space="preserve"> </w:t>
      </w:r>
      <w:r w:rsidR="00C46630" w:rsidRPr="00B25EBC">
        <w:rPr>
          <w:rFonts w:ascii="Times New Roman" w:hAnsi="Times New Roman" w:cs="Times New Roman"/>
        </w:rPr>
        <w:t xml:space="preserve">The EU currently faces </w:t>
      </w:r>
      <w:r w:rsidR="00783E8B" w:rsidRPr="00B25EBC">
        <w:rPr>
          <w:rFonts w:ascii="Times New Roman" w:hAnsi="Times New Roman" w:cs="Times New Roman"/>
        </w:rPr>
        <w:t>many</w:t>
      </w:r>
      <w:r w:rsidRPr="00B25EBC">
        <w:rPr>
          <w:rFonts w:ascii="Times New Roman" w:hAnsi="Times New Roman" w:cs="Times New Roman"/>
        </w:rPr>
        <w:t xml:space="preserve"> evident problems</w:t>
      </w:r>
      <w:r w:rsidR="00051214" w:rsidRPr="00B25EBC">
        <w:rPr>
          <w:rFonts w:ascii="Times New Roman" w:hAnsi="Times New Roman" w:cs="Times New Roman"/>
        </w:rPr>
        <w:t xml:space="preserve">: </w:t>
      </w:r>
      <w:r w:rsidR="00E77726" w:rsidRPr="00B25EBC">
        <w:rPr>
          <w:rFonts w:ascii="Times New Roman" w:hAnsi="Times New Roman" w:cs="Times New Roman"/>
        </w:rPr>
        <w:t>years of poor economic growth and high unemployment, a dysfunctional currency union, growing political extremism</w:t>
      </w:r>
      <w:r w:rsidR="00173EAA" w:rsidRPr="00B25EBC">
        <w:rPr>
          <w:rFonts w:ascii="Times New Roman" w:hAnsi="Times New Roman" w:cs="Times New Roman"/>
        </w:rPr>
        <w:t xml:space="preserve"> within many</w:t>
      </w:r>
      <w:r w:rsidR="00C46630" w:rsidRPr="00B25EBC">
        <w:rPr>
          <w:rFonts w:ascii="Times New Roman" w:hAnsi="Times New Roman" w:cs="Times New Roman"/>
        </w:rPr>
        <w:t xml:space="preserve"> EU</w:t>
      </w:r>
      <w:r w:rsidR="00173EAA" w:rsidRPr="00B25EBC">
        <w:rPr>
          <w:rFonts w:ascii="Times New Roman" w:hAnsi="Times New Roman" w:cs="Times New Roman"/>
        </w:rPr>
        <w:t xml:space="preserve"> countries</w:t>
      </w:r>
      <w:r w:rsidR="00E77726" w:rsidRPr="00B25EBC">
        <w:rPr>
          <w:rFonts w:ascii="Times New Roman" w:hAnsi="Times New Roman" w:cs="Times New Roman"/>
        </w:rPr>
        <w:t xml:space="preserve">, </w:t>
      </w:r>
      <w:r w:rsidR="003660A2" w:rsidRPr="00B25EBC">
        <w:rPr>
          <w:rFonts w:ascii="Times New Roman" w:hAnsi="Times New Roman" w:cs="Times New Roman"/>
        </w:rPr>
        <w:t xml:space="preserve">terrorist attacks </w:t>
      </w:r>
      <w:r w:rsidR="00173EAA" w:rsidRPr="00B25EBC">
        <w:rPr>
          <w:rFonts w:ascii="Times New Roman" w:hAnsi="Times New Roman" w:cs="Times New Roman"/>
        </w:rPr>
        <w:t xml:space="preserve">and </w:t>
      </w:r>
      <w:r w:rsidR="00783E8B" w:rsidRPr="00B25EBC">
        <w:rPr>
          <w:rFonts w:ascii="Times New Roman" w:hAnsi="Times New Roman" w:cs="Times New Roman"/>
        </w:rPr>
        <w:t xml:space="preserve">an </w:t>
      </w:r>
      <w:r w:rsidR="00E77726" w:rsidRPr="00B25EBC">
        <w:rPr>
          <w:rFonts w:ascii="Times New Roman" w:hAnsi="Times New Roman" w:cs="Times New Roman"/>
        </w:rPr>
        <w:t>uncoordinated</w:t>
      </w:r>
      <w:r w:rsidR="003660A2" w:rsidRPr="00B25EBC">
        <w:rPr>
          <w:rFonts w:ascii="Times New Roman" w:hAnsi="Times New Roman" w:cs="Times New Roman"/>
        </w:rPr>
        <w:t xml:space="preserve"> response to the migrant crisis</w:t>
      </w:r>
      <w:r w:rsidR="00173EAA" w:rsidRPr="00B25EBC">
        <w:rPr>
          <w:rFonts w:ascii="Times New Roman" w:hAnsi="Times New Roman" w:cs="Times New Roman"/>
        </w:rPr>
        <w:t>. The current EU structure</w:t>
      </w:r>
      <w:r w:rsidR="008369D7" w:rsidRPr="00B25EBC">
        <w:rPr>
          <w:rFonts w:ascii="Times New Roman" w:hAnsi="Times New Roman" w:cs="Times New Roman"/>
        </w:rPr>
        <w:t>s</w:t>
      </w:r>
      <w:r w:rsidR="00173EAA" w:rsidRPr="00B25EBC">
        <w:rPr>
          <w:rFonts w:ascii="Times New Roman" w:hAnsi="Times New Roman" w:cs="Times New Roman"/>
        </w:rPr>
        <w:t xml:space="preserve"> </w:t>
      </w:r>
      <w:r w:rsidR="008369D7" w:rsidRPr="00B25EBC">
        <w:rPr>
          <w:rFonts w:ascii="Times New Roman" w:hAnsi="Times New Roman" w:cs="Times New Roman"/>
        </w:rPr>
        <w:t xml:space="preserve">are not able to solve these challenges. </w:t>
      </w:r>
      <w:r w:rsidR="00687051" w:rsidRPr="00B25EBC">
        <w:rPr>
          <w:rFonts w:ascii="Times New Roman" w:hAnsi="Times New Roman" w:cs="Times New Roman"/>
        </w:rPr>
        <w:t>B</w:t>
      </w:r>
      <w:r w:rsidR="00C46630" w:rsidRPr="00B25EBC">
        <w:rPr>
          <w:rFonts w:ascii="Times New Roman" w:hAnsi="Times New Roman" w:cs="Times New Roman"/>
        </w:rPr>
        <w:t>y electing a government with a specific mandate to reform the EU</w:t>
      </w:r>
      <w:r w:rsidR="001065BC" w:rsidRPr="00B25EBC">
        <w:rPr>
          <w:rFonts w:ascii="Times New Roman" w:hAnsi="Times New Roman" w:cs="Times New Roman"/>
        </w:rPr>
        <w:t xml:space="preserve"> in 2015</w:t>
      </w:r>
      <w:r w:rsidR="00C46630" w:rsidRPr="00B25EBC">
        <w:rPr>
          <w:rFonts w:ascii="Times New Roman" w:hAnsi="Times New Roman" w:cs="Times New Roman"/>
        </w:rPr>
        <w:t xml:space="preserve">, </w:t>
      </w:r>
      <w:r w:rsidR="00687051" w:rsidRPr="00B25EBC">
        <w:rPr>
          <w:rFonts w:ascii="Times New Roman" w:hAnsi="Times New Roman" w:cs="Times New Roman"/>
        </w:rPr>
        <w:t xml:space="preserve">the UK gave </w:t>
      </w:r>
      <w:r w:rsidR="00C46630" w:rsidRPr="00B25EBC">
        <w:rPr>
          <w:rFonts w:ascii="Times New Roman" w:hAnsi="Times New Roman" w:cs="Times New Roman"/>
        </w:rPr>
        <w:t>the EU the perfect opportunity to consider the</w:t>
      </w:r>
      <w:r w:rsidR="00173EAA" w:rsidRPr="00B25EBC">
        <w:rPr>
          <w:rFonts w:ascii="Times New Roman" w:hAnsi="Times New Roman" w:cs="Times New Roman"/>
        </w:rPr>
        <w:t>se</w:t>
      </w:r>
      <w:r w:rsidR="00C46630" w:rsidRPr="00B25EBC">
        <w:rPr>
          <w:rFonts w:ascii="Times New Roman" w:hAnsi="Times New Roman" w:cs="Times New Roman"/>
        </w:rPr>
        <w:t xml:space="preserve"> difficult questions and </w:t>
      </w:r>
      <w:r w:rsidR="008369D7" w:rsidRPr="00B25EBC">
        <w:rPr>
          <w:rFonts w:ascii="Times New Roman" w:hAnsi="Times New Roman" w:cs="Times New Roman"/>
        </w:rPr>
        <w:t xml:space="preserve">begin a process of </w:t>
      </w:r>
      <w:r w:rsidR="00C46630" w:rsidRPr="00B25EBC">
        <w:rPr>
          <w:rFonts w:ascii="Times New Roman" w:hAnsi="Times New Roman" w:cs="Times New Roman"/>
        </w:rPr>
        <w:t>fundament</w:t>
      </w:r>
      <w:r w:rsidR="008369D7" w:rsidRPr="00B25EBC">
        <w:rPr>
          <w:rFonts w:ascii="Times New Roman" w:hAnsi="Times New Roman" w:cs="Times New Roman"/>
        </w:rPr>
        <w:t>al change</w:t>
      </w:r>
      <w:r w:rsidR="001065BC" w:rsidRPr="00B25EBC">
        <w:rPr>
          <w:rFonts w:ascii="Times New Roman" w:hAnsi="Times New Roman" w:cs="Times New Roman"/>
        </w:rPr>
        <w:t>.</w:t>
      </w:r>
      <w:r w:rsidR="003660A2" w:rsidRPr="00B25EBC">
        <w:rPr>
          <w:rFonts w:ascii="Times New Roman" w:hAnsi="Times New Roman" w:cs="Times New Roman"/>
        </w:rPr>
        <w:t xml:space="preserve"> Regrettably this is not happening.</w:t>
      </w:r>
    </w:p>
    <w:p w:rsidR="00687051" w:rsidRPr="00B25EBC" w:rsidRDefault="00687051" w:rsidP="00221B52">
      <w:pPr>
        <w:pStyle w:val="ListParagraph"/>
        <w:numPr>
          <w:ilvl w:val="0"/>
          <w:numId w:val="42"/>
        </w:numPr>
        <w:ind w:left="360"/>
        <w:rPr>
          <w:rFonts w:ascii="Times New Roman" w:hAnsi="Times New Roman" w:cs="Times New Roman"/>
        </w:rPr>
      </w:pPr>
      <w:r w:rsidRPr="00B25EBC">
        <w:rPr>
          <w:rFonts w:ascii="Times New Roman" w:hAnsi="Times New Roman" w:cs="Times New Roman"/>
          <w:b/>
        </w:rPr>
        <w:t xml:space="preserve">EU law has supremacy over our laws. This is problematic. </w:t>
      </w:r>
      <w:r w:rsidRPr="00B25EBC">
        <w:rPr>
          <w:rFonts w:ascii="Times New Roman" w:hAnsi="Times New Roman" w:cs="Times New Roman"/>
        </w:rPr>
        <w:t xml:space="preserve">The precursor to the current EU Treaties, the Treaty of Rome, contained no express provision granting EU law supremacy over the laws of Member States. Nonetheless, this principle was gradually developed by the European Court of Justice in a series of judgments, notably </w:t>
      </w:r>
      <w:r w:rsidRPr="00B25EBC">
        <w:rPr>
          <w:rFonts w:ascii="Times New Roman" w:hAnsi="Times New Roman" w:cs="Times New Roman"/>
          <w:i/>
        </w:rPr>
        <w:t>Costa v ENEL</w:t>
      </w:r>
      <w:r w:rsidRPr="00B25EBC">
        <w:rPr>
          <w:rStyle w:val="FootnoteReference"/>
          <w:rFonts w:ascii="Times New Roman" w:hAnsi="Times New Roman" w:cs="Times New Roman"/>
          <w:i/>
        </w:rPr>
        <w:footnoteReference w:id="3"/>
      </w:r>
      <w:r w:rsidRPr="00B25EBC">
        <w:rPr>
          <w:rFonts w:ascii="Times New Roman" w:hAnsi="Times New Roman" w:cs="Times New Roman"/>
        </w:rPr>
        <w:t xml:space="preserve"> in 1964, in which the ECJ ruled that EU law could not “…</w:t>
      </w:r>
      <w:r w:rsidRPr="00B25EBC">
        <w:rPr>
          <w:rFonts w:ascii="Times New Roman" w:hAnsi="Times New Roman" w:cs="Times New Roman"/>
          <w:i/>
        </w:rPr>
        <w:t>be overridden by domestic legal provisions however framed…</w:t>
      </w:r>
      <w:r w:rsidRPr="00B25EBC">
        <w:rPr>
          <w:rFonts w:ascii="Times New Roman" w:hAnsi="Times New Roman" w:cs="Times New Roman"/>
        </w:rPr>
        <w:t xml:space="preserve">” </w:t>
      </w:r>
      <w:r w:rsidR="005B244D" w:rsidRPr="00B25EBC">
        <w:rPr>
          <w:rFonts w:ascii="Times New Roman" w:hAnsi="Times New Roman" w:cs="Times New Roman"/>
        </w:rPr>
        <w:t xml:space="preserve">Even if we were to put in place new legislation to assert the sovereignty of Parliament, this would have little practical benefit. As </w:t>
      </w:r>
      <w:r w:rsidR="005B244D" w:rsidRPr="00B25EBC">
        <w:rPr>
          <w:rFonts w:ascii="Times New Roman" w:hAnsi="Times New Roman" w:cs="Times New Roman"/>
        </w:rPr>
        <w:lastRenderedPageBreak/>
        <w:t>argued by the former Attorney General, Dominic Grieve</w:t>
      </w:r>
      <w:r w:rsidR="005B244D" w:rsidRPr="00B25EBC">
        <w:rPr>
          <w:rStyle w:val="FootnoteReference"/>
          <w:rFonts w:ascii="Times New Roman" w:hAnsi="Times New Roman" w:cs="Times New Roman"/>
        </w:rPr>
        <w:footnoteReference w:id="4"/>
      </w:r>
      <w:r w:rsidR="005B244D" w:rsidRPr="00B25EBC">
        <w:rPr>
          <w:rFonts w:ascii="Times New Roman" w:hAnsi="Times New Roman" w:cs="Times New Roman"/>
        </w:rPr>
        <w:t xml:space="preserve">, any attempt by our own parliaments to challenge the supremacy of EU law would be thrown out by the Court of Justice of the European Union. </w:t>
      </w:r>
      <w:r w:rsidRPr="00B25EBC">
        <w:rPr>
          <w:rFonts w:ascii="Times New Roman" w:hAnsi="Times New Roman" w:cs="Times New Roman"/>
        </w:rPr>
        <w:t>The supremacy of EU law is not some rarefied theory for lawyers and academics, but has real impacts on our lives. It is the reason why the Scottish government has had such difficulty putting in place minimum pricing legislation for alcohol.</w:t>
      </w:r>
      <w:r w:rsidRPr="00B25EBC">
        <w:rPr>
          <w:rStyle w:val="FootnoteReference"/>
          <w:rFonts w:ascii="Times New Roman" w:hAnsi="Times New Roman" w:cs="Times New Roman"/>
        </w:rPr>
        <w:footnoteReference w:id="5"/>
      </w:r>
      <w:r w:rsidRPr="00B25EBC">
        <w:rPr>
          <w:rFonts w:ascii="Times New Roman" w:hAnsi="Times New Roman" w:cs="Times New Roman"/>
        </w:rPr>
        <w:t xml:space="preserve"> It is the reason why the UK parliament cannot reduce VAT on women’s sanitary products without agreement from Brussels.</w:t>
      </w:r>
      <w:r w:rsidRPr="00B25EBC">
        <w:rPr>
          <w:rStyle w:val="FootnoteReference"/>
          <w:rFonts w:ascii="Times New Roman" w:hAnsi="Times New Roman" w:cs="Times New Roman"/>
        </w:rPr>
        <w:footnoteReference w:id="6"/>
      </w:r>
      <w:r w:rsidRPr="00B25EBC">
        <w:rPr>
          <w:rFonts w:ascii="Times New Roman" w:hAnsi="Times New Roman" w:cs="Times New Roman"/>
        </w:rPr>
        <w:t xml:space="preserve"> It is the reason why insurance companies in the UK must not charge male drivers more than female drivers for insurance, despite the former being a greater risk on the roads</w:t>
      </w:r>
      <w:r w:rsidRPr="00B25EBC">
        <w:rPr>
          <w:rStyle w:val="FootnoteReference"/>
          <w:rFonts w:ascii="Times New Roman" w:hAnsi="Times New Roman" w:cs="Times New Roman"/>
        </w:rPr>
        <w:footnoteReference w:id="7"/>
      </w:r>
      <w:r w:rsidRPr="00B25EBC">
        <w:rPr>
          <w:rFonts w:ascii="Times New Roman" w:hAnsi="Times New Roman" w:cs="Times New Roman"/>
        </w:rPr>
        <w:t>. The supremacy of EU law not only directly impacts the lives of ordinary people, but it also undermines our own democratic institutions and processes. Whatever your views on minimum pricing, VAT on sanitary products or how insurers should charge, these are political questions. Political questions are best resolved by our own legislatures, in our own parliaments and assemblies, by politicians answerable to us at the ballot box. By taking away power to legislate in these areas from our law-makers, power is also taken away from the electorate.</w:t>
      </w:r>
    </w:p>
    <w:p w:rsidR="00024626" w:rsidRPr="00B25EBC" w:rsidRDefault="00BC775A" w:rsidP="00687051">
      <w:pPr>
        <w:pStyle w:val="ListParagraph"/>
        <w:numPr>
          <w:ilvl w:val="0"/>
          <w:numId w:val="42"/>
        </w:numPr>
        <w:ind w:left="360"/>
        <w:rPr>
          <w:rFonts w:ascii="Times New Roman" w:hAnsi="Times New Roman" w:cs="Times New Roman"/>
        </w:rPr>
      </w:pPr>
      <w:r w:rsidRPr="00B25EBC">
        <w:rPr>
          <w:rFonts w:ascii="Times New Roman" w:hAnsi="Times New Roman" w:cs="Times New Roman"/>
          <w:b/>
        </w:rPr>
        <w:t>Once we concede powers to the EU, it is almost impossible to repatriate them</w:t>
      </w:r>
      <w:r w:rsidRPr="00B25EBC">
        <w:rPr>
          <w:rFonts w:ascii="Times New Roman" w:hAnsi="Times New Roman" w:cs="Times New Roman"/>
        </w:rPr>
        <w:t>.</w:t>
      </w:r>
      <w:r w:rsidR="00DC4C51" w:rsidRPr="00B25EBC">
        <w:rPr>
          <w:rFonts w:ascii="Times New Roman" w:hAnsi="Times New Roman" w:cs="Times New Roman"/>
        </w:rPr>
        <w:t xml:space="preserve"> </w:t>
      </w:r>
      <w:r w:rsidRPr="00B25EBC">
        <w:rPr>
          <w:rFonts w:ascii="Times New Roman" w:hAnsi="Times New Roman" w:cs="Times New Roman"/>
        </w:rPr>
        <w:t>The 2015 Conservative Party General Election manifesto contained a commitment to “</w:t>
      </w:r>
      <w:r w:rsidRPr="00B25EBC">
        <w:rPr>
          <w:rFonts w:ascii="Times New Roman" w:hAnsi="Times New Roman" w:cs="Times New Roman"/>
          <w:i/>
        </w:rPr>
        <w:t>reclaim powers from Brussels on your behalf</w:t>
      </w:r>
      <w:r w:rsidRPr="00B25EBC">
        <w:rPr>
          <w:rFonts w:ascii="Times New Roman" w:hAnsi="Times New Roman" w:cs="Times New Roman"/>
        </w:rPr>
        <w:t>”</w:t>
      </w:r>
      <w:r w:rsidRPr="00B25EBC">
        <w:rPr>
          <w:rStyle w:val="FootnoteReference"/>
          <w:rFonts w:ascii="Times New Roman" w:hAnsi="Times New Roman" w:cs="Times New Roman"/>
        </w:rPr>
        <w:t xml:space="preserve"> </w:t>
      </w:r>
      <w:r w:rsidRPr="00B25EBC">
        <w:rPr>
          <w:rStyle w:val="FootnoteReference"/>
          <w:rFonts w:ascii="Times New Roman" w:hAnsi="Times New Roman" w:cs="Times New Roman"/>
        </w:rPr>
        <w:footnoteReference w:id="8"/>
      </w:r>
      <w:r w:rsidRPr="00B25EBC">
        <w:rPr>
          <w:rFonts w:ascii="Times New Roman" w:hAnsi="Times New Roman" w:cs="Times New Roman"/>
        </w:rPr>
        <w:t>.</w:t>
      </w:r>
      <w:r w:rsidR="00294E88" w:rsidRPr="00B25EBC">
        <w:rPr>
          <w:rFonts w:ascii="Times New Roman" w:hAnsi="Times New Roman" w:cs="Times New Roman"/>
        </w:rPr>
        <w:t xml:space="preserve"> </w:t>
      </w:r>
      <w:r w:rsidRPr="00B25EBC">
        <w:rPr>
          <w:rFonts w:ascii="Times New Roman" w:hAnsi="Times New Roman" w:cs="Times New Roman"/>
        </w:rPr>
        <w:t xml:space="preserve">The history of the EU is one in which “competences” (EU jargon for the ability to legislate in a particular field) have been gradually transferred by member states to the EU. In every </w:t>
      </w:r>
      <w:r w:rsidR="007E0348" w:rsidRPr="00B25EBC">
        <w:rPr>
          <w:rFonts w:ascii="Times New Roman" w:hAnsi="Times New Roman" w:cs="Times New Roman"/>
        </w:rPr>
        <w:t xml:space="preserve">significant </w:t>
      </w:r>
      <w:r w:rsidRPr="00B25EBC">
        <w:rPr>
          <w:rFonts w:ascii="Times New Roman" w:hAnsi="Times New Roman" w:cs="Times New Roman"/>
        </w:rPr>
        <w:t xml:space="preserve">treaty in the history of the competences have </w:t>
      </w:r>
      <w:r w:rsidR="008369D7" w:rsidRPr="00B25EBC">
        <w:rPr>
          <w:rFonts w:ascii="Times New Roman" w:hAnsi="Times New Roman" w:cs="Times New Roman"/>
        </w:rPr>
        <w:t>flowed</w:t>
      </w:r>
      <w:r w:rsidRPr="00B25EBC">
        <w:rPr>
          <w:rFonts w:ascii="Times New Roman" w:hAnsi="Times New Roman" w:cs="Times New Roman"/>
        </w:rPr>
        <w:t xml:space="preserve"> in one direction</w:t>
      </w:r>
      <w:r w:rsidR="008369D7" w:rsidRPr="00B25EBC">
        <w:rPr>
          <w:rFonts w:ascii="Times New Roman" w:hAnsi="Times New Roman" w:cs="Times New Roman"/>
        </w:rPr>
        <w:t>, away</w:t>
      </w:r>
      <w:r w:rsidRPr="00B25EBC">
        <w:rPr>
          <w:rFonts w:ascii="Times New Roman" w:hAnsi="Times New Roman" w:cs="Times New Roman"/>
        </w:rPr>
        <w:t xml:space="preserve"> from the member states to</w:t>
      </w:r>
      <w:r w:rsidR="008369D7" w:rsidRPr="00B25EBC">
        <w:rPr>
          <w:rFonts w:ascii="Times New Roman" w:hAnsi="Times New Roman" w:cs="Times New Roman"/>
        </w:rPr>
        <w:t>wards</w:t>
      </w:r>
      <w:r w:rsidRPr="00B25EBC">
        <w:rPr>
          <w:rFonts w:ascii="Times New Roman" w:hAnsi="Times New Roman" w:cs="Times New Roman"/>
        </w:rPr>
        <w:t xml:space="preserve"> the EU. As a matter of law</w:t>
      </w:r>
      <w:r w:rsidR="00294E88" w:rsidRPr="00B25EBC">
        <w:rPr>
          <w:rFonts w:ascii="Times New Roman" w:hAnsi="Times New Roman" w:cs="Times New Roman"/>
        </w:rPr>
        <w:t>,</w:t>
      </w:r>
      <w:r w:rsidRPr="00B25EBC">
        <w:rPr>
          <w:rFonts w:ascii="Times New Roman" w:hAnsi="Times New Roman" w:cs="Times New Roman"/>
        </w:rPr>
        <w:t xml:space="preserve"> it </w:t>
      </w:r>
      <w:r w:rsidR="007E0348" w:rsidRPr="00B25EBC">
        <w:rPr>
          <w:rFonts w:ascii="Times New Roman" w:hAnsi="Times New Roman" w:cs="Times New Roman"/>
        </w:rPr>
        <w:t xml:space="preserve">is </w:t>
      </w:r>
      <w:r w:rsidRPr="00B25EBC">
        <w:rPr>
          <w:rFonts w:ascii="Times New Roman" w:hAnsi="Times New Roman" w:cs="Times New Roman"/>
        </w:rPr>
        <w:t>technically possible for competences to move back to the member stat</w:t>
      </w:r>
      <w:r w:rsidR="007E0348" w:rsidRPr="00B25EBC">
        <w:rPr>
          <w:rFonts w:ascii="Times New Roman" w:hAnsi="Times New Roman" w:cs="Times New Roman"/>
        </w:rPr>
        <w:t>es</w:t>
      </w:r>
      <w:r w:rsidR="008369D7" w:rsidRPr="00B25EBC">
        <w:rPr>
          <w:rFonts w:ascii="Times New Roman" w:hAnsi="Times New Roman" w:cs="Times New Roman"/>
        </w:rPr>
        <w:t>,</w:t>
      </w:r>
      <w:r w:rsidR="007E0348" w:rsidRPr="00B25EBC">
        <w:rPr>
          <w:rFonts w:ascii="Times New Roman" w:hAnsi="Times New Roman" w:cs="Times New Roman"/>
        </w:rPr>
        <w:t xml:space="preserve"> though </w:t>
      </w:r>
      <w:r w:rsidR="00294E88" w:rsidRPr="00B25EBC">
        <w:rPr>
          <w:rFonts w:ascii="Times New Roman" w:hAnsi="Times New Roman" w:cs="Times New Roman"/>
        </w:rPr>
        <w:t>this generally requires Treaty change and there</w:t>
      </w:r>
      <w:r w:rsidR="007E0348" w:rsidRPr="00B25EBC">
        <w:rPr>
          <w:rFonts w:ascii="Times New Roman" w:hAnsi="Times New Roman" w:cs="Times New Roman"/>
        </w:rPr>
        <w:t>fore</w:t>
      </w:r>
      <w:r w:rsidR="00294E88" w:rsidRPr="00B25EBC">
        <w:rPr>
          <w:rFonts w:ascii="Times New Roman" w:hAnsi="Times New Roman" w:cs="Times New Roman"/>
        </w:rPr>
        <w:t xml:space="preserve"> the consent of </w:t>
      </w:r>
      <w:r w:rsidR="007E0348" w:rsidRPr="00B25EBC">
        <w:rPr>
          <w:rFonts w:ascii="Times New Roman" w:hAnsi="Times New Roman" w:cs="Times New Roman"/>
        </w:rPr>
        <w:t>the</w:t>
      </w:r>
      <w:r w:rsidR="00294E88" w:rsidRPr="00B25EBC">
        <w:rPr>
          <w:rFonts w:ascii="Times New Roman" w:hAnsi="Times New Roman" w:cs="Times New Roman"/>
        </w:rPr>
        <w:t xml:space="preserve"> </w:t>
      </w:r>
      <w:r w:rsidR="007E0348" w:rsidRPr="00B25EBC">
        <w:rPr>
          <w:rFonts w:ascii="Times New Roman" w:hAnsi="Times New Roman" w:cs="Times New Roman"/>
        </w:rPr>
        <w:t xml:space="preserve">27 </w:t>
      </w:r>
      <w:r w:rsidR="00687051" w:rsidRPr="00B25EBC">
        <w:rPr>
          <w:rFonts w:ascii="Times New Roman" w:hAnsi="Times New Roman" w:cs="Times New Roman"/>
        </w:rPr>
        <w:t>other member states</w:t>
      </w:r>
      <w:r w:rsidR="00294E88" w:rsidRPr="00B25EBC">
        <w:rPr>
          <w:rFonts w:ascii="Times New Roman" w:hAnsi="Times New Roman" w:cs="Times New Roman"/>
        </w:rPr>
        <w:t xml:space="preserve">. As a matter of politics, given the number of different governments involved and their various </w:t>
      </w:r>
      <w:r w:rsidR="007E0348" w:rsidRPr="00B25EBC">
        <w:rPr>
          <w:rFonts w:ascii="Times New Roman" w:hAnsi="Times New Roman" w:cs="Times New Roman"/>
        </w:rPr>
        <w:t xml:space="preserve">different </w:t>
      </w:r>
      <w:r w:rsidR="00294E88" w:rsidRPr="00B25EBC">
        <w:rPr>
          <w:rFonts w:ascii="Times New Roman" w:hAnsi="Times New Roman" w:cs="Times New Roman"/>
        </w:rPr>
        <w:t>ideologies</w:t>
      </w:r>
      <w:r w:rsidR="00687051" w:rsidRPr="00B25EBC">
        <w:rPr>
          <w:rFonts w:ascii="Times New Roman" w:hAnsi="Times New Roman" w:cs="Times New Roman"/>
        </w:rPr>
        <w:t xml:space="preserve"> and</w:t>
      </w:r>
      <w:r w:rsidR="007E0348" w:rsidRPr="00B25EBC">
        <w:rPr>
          <w:rFonts w:ascii="Times New Roman" w:hAnsi="Times New Roman" w:cs="Times New Roman"/>
        </w:rPr>
        <w:t xml:space="preserve"> national priorities</w:t>
      </w:r>
      <w:r w:rsidR="00294E88" w:rsidRPr="00B25EBC">
        <w:rPr>
          <w:rFonts w:ascii="Times New Roman" w:hAnsi="Times New Roman" w:cs="Times New Roman"/>
        </w:rPr>
        <w:t xml:space="preserve">, </w:t>
      </w:r>
      <w:r w:rsidR="007E0348" w:rsidRPr="00B25EBC">
        <w:rPr>
          <w:rFonts w:ascii="Times New Roman" w:hAnsi="Times New Roman" w:cs="Times New Roman"/>
        </w:rPr>
        <w:t xml:space="preserve">repatriation </w:t>
      </w:r>
      <w:r w:rsidR="00294E88" w:rsidRPr="00B25EBC">
        <w:rPr>
          <w:rFonts w:ascii="Times New Roman" w:hAnsi="Times New Roman" w:cs="Times New Roman"/>
        </w:rPr>
        <w:t xml:space="preserve">becomes impossible. </w:t>
      </w:r>
    </w:p>
    <w:p w:rsidR="00782FF0" w:rsidRPr="00B25EBC" w:rsidRDefault="00024626" w:rsidP="00221B52">
      <w:pPr>
        <w:pStyle w:val="ListParagraph"/>
        <w:numPr>
          <w:ilvl w:val="0"/>
          <w:numId w:val="42"/>
        </w:numPr>
        <w:ind w:left="360"/>
        <w:rPr>
          <w:rFonts w:ascii="Times New Roman" w:hAnsi="Times New Roman" w:cs="Times New Roman"/>
          <w:b/>
        </w:rPr>
      </w:pPr>
      <w:r w:rsidRPr="00B25EBC">
        <w:rPr>
          <w:rFonts w:ascii="Times New Roman" w:hAnsi="Times New Roman" w:cs="Times New Roman"/>
          <w:b/>
        </w:rPr>
        <w:t xml:space="preserve">The EU legislative process is </w:t>
      </w:r>
      <w:r w:rsidR="00EA6EF9" w:rsidRPr="00B25EBC">
        <w:rPr>
          <w:rFonts w:ascii="Times New Roman" w:hAnsi="Times New Roman" w:cs="Times New Roman"/>
          <w:b/>
        </w:rPr>
        <w:t>complex</w:t>
      </w:r>
      <w:r w:rsidR="003660A2" w:rsidRPr="00B25EBC">
        <w:rPr>
          <w:rFonts w:ascii="Times New Roman" w:hAnsi="Times New Roman" w:cs="Times New Roman"/>
          <w:b/>
        </w:rPr>
        <w:t xml:space="preserve"> and remote</w:t>
      </w:r>
      <w:r w:rsidRPr="00B25EBC">
        <w:rPr>
          <w:rFonts w:ascii="Times New Roman" w:hAnsi="Times New Roman" w:cs="Times New Roman"/>
          <w:b/>
        </w:rPr>
        <w:t xml:space="preserve"> from the citizen. </w:t>
      </w:r>
      <w:r w:rsidR="007E0348" w:rsidRPr="00B25EBC">
        <w:rPr>
          <w:rFonts w:ascii="Times New Roman" w:hAnsi="Times New Roman" w:cs="Times New Roman"/>
        </w:rPr>
        <w:t>T</w:t>
      </w:r>
      <w:r w:rsidRPr="00B25EBC">
        <w:rPr>
          <w:rFonts w:ascii="Times New Roman" w:hAnsi="Times New Roman" w:cs="Times New Roman"/>
        </w:rPr>
        <w:t xml:space="preserve">he EU legislative process is confusing even for </w:t>
      </w:r>
      <w:r w:rsidR="007E0348" w:rsidRPr="00B25EBC">
        <w:rPr>
          <w:rFonts w:ascii="Times New Roman" w:hAnsi="Times New Roman" w:cs="Times New Roman"/>
        </w:rPr>
        <w:t>lawyers.</w:t>
      </w:r>
      <w:r w:rsidRPr="00B25EBC">
        <w:rPr>
          <w:rFonts w:ascii="Times New Roman" w:hAnsi="Times New Roman" w:cs="Times New Roman"/>
        </w:rPr>
        <w:t xml:space="preserve"> Br</w:t>
      </w:r>
      <w:r w:rsidR="00EA6EF9" w:rsidRPr="00B25EBC">
        <w:rPr>
          <w:rFonts w:ascii="Times New Roman" w:hAnsi="Times New Roman" w:cs="Times New Roman"/>
        </w:rPr>
        <w:t>oadly, the right of legislative initiative is vested</w:t>
      </w:r>
      <w:r w:rsidR="003660A2" w:rsidRPr="00B25EBC">
        <w:rPr>
          <w:rFonts w:ascii="Times New Roman" w:hAnsi="Times New Roman" w:cs="Times New Roman"/>
        </w:rPr>
        <w:t xml:space="preserve"> in the European Commission, which</w:t>
      </w:r>
      <w:r w:rsidR="00EA6EF9" w:rsidRPr="00B25EBC">
        <w:rPr>
          <w:rFonts w:ascii="Times New Roman" w:hAnsi="Times New Roman" w:cs="Times New Roman"/>
        </w:rPr>
        <w:t xml:space="preserve"> submits </w:t>
      </w:r>
      <w:r w:rsidR="00A02FD8" w:rsidRPr="00B25EBC">
        <w:rPr>
          <w:rFonts w:ascii="Times New Roman" w:hAnsi="Times New Roman" w:cs="Times New Roman"/>
        </w:rPr>
        <w:t xml:space="preserve">legislative </w:t>
      </w:r>
      <w:r w:rsidR="00EA6EF9" w:rsidRPr="00B25EBC">
        <w:rPr>
          <w:rFonts w:ascii="Times New Roman" w:hAnsi="Times New Roman" w:cs="Times New Roman"/>
        </w:rPr>
        <w:t>proposals to the European Parliament and European Council</w:t>
      </w:r>
      <w:r w:rsidR="007E0348" w:rsidRPr="00B25EBC">
        <w:rPr>
          <w:rFonts w:ascii="Times New Roman" w:hAnsi="Times New Roman" w:cs="Times New Roman"/>
        </w:rPr>
        <w:t>,</w:t>
      </w:r>
      <w:r w:rsidR="00EA6EF9" w:rsidRPr="00B25EBC">
        <w:rPr>
          <w:rFonts w:ascii="Times New Roman" w:hAnsi="Times New Roman" w:cs="Times New Roman"/>
        </w:rPr>
        <w:t xml:space="preserve"> who separately conclude their own positions. </w:t>
      </w:r>
      <w:r w:rsidR="007E0348" w:rsidRPr="00B25EBC">
        <w:rPr>
          <w:rFonts w:ascii="Times New Roman" w:hAnsi="Times New Roman" w:cs="Times New Roman"/>
        </w:rPr>
        <w:t>If</w:t>
      </w:r>
      <w:r w:rsidR="00EA6EF9" w:rsidRPr="00B25EBC">
        <w:rPr>
          <w:rFonts w:ascii="Times New Roman" w:hAnsi="Times New Roman" w:cs="Times New Roman"/>
        </w:rPr>
        <w:t xml:space="preserve"> the Parliament and Council cannot reach an agreed position, they meet together with the Commission in informal meetings known as “trialogues” to </w:t>
      </w:r>
      <w:r w:rsidR="007E0348" w:rsidRPr="00B25EBC">
        <w:rPr>
          <w:rFonts w:ascii="Times New Roman" w:hAnsi="Times New Roman" w:cs="Times New Roman"/>
        </w:rPr>
        <w:t>reach</w:t>
      </w:r>
      <w:r w:rsidR="00EA6EF9" w:rsidRPr="00B25EBC">
        <w:rPr>
          <w:rFonts w:ascii="Times New Roman" w:hAnsi="Times New Roman" w:cs="Times New Roman"/>
        </w:rPr>
        <w:t xml:space="preserve"> a compromise text.</w:t>
      </w:r>
      <w:r w:rsidR="00D96321" w:rsidRPr="00B25EBC">
        <w:rPr>
          <w:rFonts w:ascii="Times New Roman" w:hAnsi="Times New Roman" w:cs="Times New Roman"/>
        </w:rPr>
        <w:t xml:space="preserve"> From the perspective of democracy and good governance, there are</w:t>
      </w:r>
      <w:r w:rsidR="007E0348" w:rsidRPr="00B25EBC">
        <w:rPr>
          <w:rFonts w:ascii="Times New Roman" w:hAnsi="Times New Roman" w:cs="Times New Roman"/>
        </w:rPr>
        <w:t xml:space="preserve"> multiple problems with this </w:t>
      </w:r>
      <w:r w:rsidR="00A02FD8" w:rsidRPr="00B25EBC">
        <w:rPr>
          <w:rFonts w:ascii="Times New Roman" w:hAnsi="Times New Roman" w:cs="Times New Roman"/>
        </w:rPr>
        <w:t>system</w:t>
      </w:r>
      <w:r w:rsidR="00D96321" w:rsidRPr="00B25EBC">
        <w:rPr>
          <w:rFonts w:ascii="Times New Roman" w:hAnsi="Times New Roman" w:cs="Times New Roman"/>
        </w:rPr>
        <w:t>. The institution initiating legislation is the one with least democratic legitimacy. Participation in EU elections is woeful</w:t>
      </w:r>
      <w:r w:rsidR="007E0348" w:rsidRPr="00B25EBC">
        <w:rPr>
          <w:rFonts w:ascii="Times New Roman" w:hAnsi="Times New Roman" w:cs="Times New Roman"/>
        </w:rPr>
        <w:t>,</w:t>
      </w:r>
      <w:r w:rsidR="00D96321" w:rsidRPr="00B25EBC">
        <w:rPr>
          <w:rFonts w:ascii="Times New Roman" w:hAnsi="Times New Roman" w:cs="Times New Roman"/>
        </w:rPr>
        <w:t xml:space="preserve"> not just in the U</w:t>
      </w:r>
      <w:r w:rsidR="0021438D" w:rsidRPr="00B25EBC">
        <w:rPr>
          <w:rFonts w:ascii="Times New Roman" w:hAnsi="Times New Roman" w:cs="Times New Roman"/>
        </w:rPr>
        <w:t xml:space="preserve">K, but across the entire EU. </w:t>
      </w:r>
      <w:r w:rsidR="005C54F7" w:rsidRPr="00B25EBC">
        <w:rPr>
          <w:rFonts w:ascii="Times New Roman" w:hAnsi="Times New Roman" w:cs="Times New Roman"/>
        </w:rPr>
        <w:t>The Council represents the executive governments of the member states, rather than the legislatures of the member states</w:t>
      </w:r>
      <w:r w:rsidR="00B25EBC">
        <w:rPr>
          <w:rFonts w:ascii="Times New Roman" w:hAnsi="Times New Roman" w:cs="Times New Roman"/>
        </w:rPr>
        <w:t>, which</w:t>
      </w:r>
      <w:r w:rsidR="00B44447" w:rsidRPr="00B25EBC">
        <w:rPr>
          <w:rFonts w:ascii="Times New Roman" w:hAnsi="Times New Roman" w:cs="Times New Roman"/>
        </w:rPr>
        <w:t xml:space="preserve"> are largely unrepresented</w:t>
      </w:r>
      <w:r w:rsidR="005C54F7" w:rsidRPr="00B25EBC">
        <w:rPr>
          <w:rFonts w:ascii="Times New Roman" w:hAnsi="Times New Roman" w:cs="Times New Roman"/>
        </w:rPr>
        <w:t>. Under the quali</w:t>
      </w:r>
      <w:r w:rsidR="00687051" w:rsidRPr="00B25EBC">
        <w:rPr>
          <w:rFonts w:ascii="Times New Roman" w:hAnsi="Times New Roman" w:cs="Times New Roman"/>
        </w:rPr>
        <w:t xml:space="preserve">fied majority voting procedure (which has applied in 90% of cases </w:t>
      </w:r>
      <w:r w:rsidR="005C54F7" w:rsidRPr="00B25EBC">
        <w:rPr>
          <w:rFonts w:ascii="Times New Roman" w:hAnsi="Times New Roman" w:cs="Times New Roman"/>
        </w:rPr>
        <w:t>since the Treaty of Lisbon</w:t>
      </w:r>
      <w:r w:rsidR="00687051" w:rsidRPr="00B25EBC">
        <w:rPr>
          <w:rStyle w:val="FootnoteReference"/>
          <w:rFonts w:ascii="Times New Roman" w:hAnsi="Times New Roman" w:cs="Times New Roman"/>
        </w:rPr>
        <w:footnoteReference w:id="9"/>
      </w:r>
      <w:r w:rsidR="00687051" w:rsidRPr="00B25EBC">
        <w:rPr>
          <w:rFonts w:ascii="Times New Roman" w:hAnsi="Times New Roman" w:cs="Times New Roman"/>
        </w:rPr>
        <w:t>) member states may be outvoted. I</w:t>
      </w:r>
      <w:r w:rsidR="005C54F7" w:rsidRPr="00B25EBC">
        <w:rPr>
          <w:rFonts w:ascii="Times New Roman" w:hAnsi="Times New Roman" w:cs="Times New Roman"/>
        </w:rPr>
        <w:t>n fact the UK has been outvoted every time it has voted against a measure</w:t>
      </w:r>
      <w:r w:rsidR="00687051" w:rsidRPr="00B25EBC">
        <w:rPr>
          <w:rFonts w:ascii="Times New Roman" w:hAnsi="Times New Roman" w:cs="Times New Roman"/>
        </w:rPr>
        <w:t xml:space="preserve"> in the Council</w:t>
      </w:r>
      <w:r w:rsidR="008038C8" w:rsidRPr="00B25EBC">
        <w:rPr>
          <w:rStyle w:val="FootnoteReference"/>
          <w:rFonts w:ascii="Times New Roman" w:hAnsi="Times New Roman" w:cs="Times New Roman"/>
        </w:rPr>
        <w:footnoteReference w:id="10"/>
      </w:r>
      <w:r w:rsidR="005C54F7" w:rsidRPr="00B25EBC">
        <w:rPr>
          <w:rFonts w:ascii="Times New Roman" w:hAnsi="Times New Roman" w:cs="Times New Roman"/>
        </w:rPr>
        <w:t>. Unsurprisingly, this convoluted process with huge power, far from the citizen</w:t>
      </w:r>
      <w:r w:rsidR="00B44447" w:rsidRPr="00B25EBC">
        <w:rPr>
          <w:rFonts w:ascii="Times New Roman" w:hAnsi="Times New Roman" w:cs="Times New Roman"/>
        </w:rPr>
        <w:t>, relativ</w:t>
      </w:r>
      <w:r w:rsidR="0021438D" w:rsidRPr="00B25EBC">
        <w:rPr>
          <w:rFonts w:ascii="Times New Roman" w:hAnsi="Times New Roman" w:cs="Times New Roman"/>
        </w:rPr>
        <w:t>ely unscrutinised by the media</w:t>
      </w:r>
      <w:r w:rsidR="001065BC" w:rsidRPr="00B25EBC">
        <w:rPr>
          <w:rFonts w:ascii="Times New Roman" w:hAnsi="Times New Roman" w:cs="Times New Roman"/>
        </w:rPr>
        <w:t>,</w:t>
      </w:r>
      <w:r w:rsidR="0021438D" w:rsidRPr="00B25EBC">
        <w:rPr>
          <w:rFonts w:ascii="Times New Roman" w:hAnsi="Times New Roman" w:cs="Times New Roman"/>
        </w:rPr>
        <w:t xml:space="preserve"> </w:t>
      </w:r>
      <w:r w:rsidR="005C54F7" w:rsidRPr="00B25EBC">
        <w:rPr>
          <w:rFonts w:ascii="Times New Roman" w:hAnsi="Times New Roman" w:cs="Times New Roman"/>
        </w:rPr>
        <w:t xml:space="preserve">is a </w:t>
      </w:r>
      <w:r w:rsidR="005C54F7" w:rsidRPr="00B25EBC">
        <w:rPr>
          <w:rFonts w:ascii="Times New Roman" w:hAnsi="Times New Roman" w:cs="Times New Roman"/>
        </w:rPr>
        <w:lastRenderedPageBreak/>
        <w:t xml:space="preserve">paradise for </w:t>
      </w:r>
      <w:r w:rsidR="00B44447" w:rsidRPr="00B25EBC">
        <w:rPr>
          <w:rFonts w:ascii="Times New Roman" w:hAnsi="Times New Roman" w:cs="Times New Roman"/>
        </w:rPr>
        <w:t xml:space="preserve">lobbyists and </w:t>
      </w:r>
      <w:r w:rsidR="00982113" w:rsidRPr="00B25EBC">
        <w:rPr>
          <w:rFonts w:ascii="Times New Roman" w:hAnsi="Times New Roman" w:cs="Times New Roman"/>
        </w:rPr>
        <w:t xml:space="preserve">those large multinational corporations that can afford to be represented by </w:t>
      </w:r>
      <w:r w:rsidR="00B44447" w:rsidRPr="00B25EBC">
        <w:rPr>
          <w:rFonts w:ascii="Times New Roman" w:hAnsi="Times New Roman" w:cs="Times New Roman"/>
        </w:rPr>
        <w:t>them</w:t>
      </w:r>
      <w:r w:rsidR="005C54F7" w:rsidRPr="00B25EBC">
        <w:rPr>
          <w:rFonts w:ascii="Times New Roman" w:hAnsi="Times New Roman" w:cs="Times New Roman"/>
        </w:rPr>
        <w:t>.</w:t>
      </w:r>
    </w:p>
    <w:p w:rsidR="00782FF0" w:rsidRPr="00B25EBC" w:rsidRDefault="006423A9" w:rsidP="00221B52">
      <w:pPr>
        <w:pStyle w:val="ListParagraph"/>
        <w:numPr>
          <w:ilvl w:val="0"/>
          <w:numId w:val="42"/>
        </w:numPr>
        <w:ind w:left="360"/>
        <w:rPr>
          <w:rFonts w:ascii="Times New Roman" w:hAnsi="Times New Roman" w:cs="Times New Roman"/>
          <w:b/>
        </w:rPr>
      </w:pPr>
      <w:r w:rsidRPr="00B25EBC">
        <w:rPr>
          <w:rFonts w:ascii="Times New Roman" w:hAnsi="Times New Roman" w:cs="Times New Roman"/>
          <w:b/>
        </w:rPr>
        <w:t>T</w:t>
      </w:r>
      <w:r w:rsidR="00782FF0" w:rsidRPr="00B25EBC">
        <w:rPr>
          <w:rFonts w:ascii="Times New Roman" w:hAnsi="Times New Roman" w:cs="Times New Roman"/>
          <w:b/>
        </w:rPr>
        <w:t>he EU</w:t>
      </w:r>
      <w:r w:rsidR="00C66462" w:rsidRPr="00B25EBC">
        <w:rPr>
          <w:rFonts w:ascii="Times New Roman" w:hAnsi="Times New Roman" w:cs="Times New Roman"/>
          <w:b/>
        </w:rPr>
        <w:t xml:space="preserve"> reforms poor laws too slowly</w:t>
      </w:r>
      <w:r w:rsidR="003660A2" w:rsidRPr="00B25EBC">
        <w:rPr>
          <w:rFonts w:ascii="Times New Roman" w:hAnsi="Times New Roman" w:cs="Times New Roman"/>
          <w:b/>
        </w:rPr>
        <w:t xml:space="preserve"> or not at all</w:t>
      </w:r>
      <w:r w:rsidR="00C66462" w:rsidRPr="00B25EBC">
        <w:rPr>
          <w:rFonts w:ascii="Times New Roman" w:hAnsi="Times New Roman" w:cs="Times New Roman"/>
          <w:b/>
        </w:rPr>
        <w:t>.</w:t>
      </w:r>
      <w:r w:rsidR="00A02FD8" w:rsidRPr="00B25EBC">
        <w:rPr>
          <w:rFonts w:ascii="Times New Roman" w:hAnsi="Times New Roman" w:cs="Times New Roman"/>
        </w:rPr>
        <w:t xml:space="preserve"> </w:t>
      </w:r>
      <w:r w:rsidR="002F5B2D" w:rsidRPr="00B25EBC">
        <w:rPr>
          <w:rFonts w:ascii="Times New Roman" w:hAnsi="Times New Roman" w:cs="Times New Roman"/>
        </w:rPr>
        <w:t xml:space="preserve">The EU </w:t>
      </w:r>
      <w:r w:rsidR="00A02FD8" w:rsidRPr="00B25EBC">
        <w:rPr>
          <w:rFonts w:ascii="Times New Roman" w:hAnsi="Times New Roman" w:cs="Times New Roman"/>
        </w:rPr>
        <w:t>rapidly</w:t>
      </w:r>
      <w:r w:rsidR="002F5B2D" w:rsidRPr="00B25EBC">
        <w:rPr>
          <w:rFonts w:ascii="Times New Roman" w:hAnsi="Times New Roman" w:cs="Times New Roman"/>
        </w:rPr>
        <w:t xml:space="preserve"> add</w:t>
      </w:r>
      <w:r w:rsidR="00A02FD8" w:rsidRPr="00B25EBC">
        <w:rPr>
          <w:rFonts w:ascii="Times New Roman" w:hAnsi="Times New Roman" w:cs="Times New Roman"/>
        </w:rPr>
        <w:t>s</w:t>
      </w:r>
      <w:r w:rsidR="002F5B2D" w:rsidRPr="00B25EBC">
        <w:rPr>
          <w:rFonts w:ascii="Times New Roman" w:hAnsi="Times New Roman" w:cs="Times New Roman"/>
        </w:rPr>
        <w:t xml:space="preserve"> regulation to the </w:t>
      </w:r>
      <w:r w:rsidR="002F5B2D" w:rsidRPr="00B25EBC">
        <w:rPr>
          <w:rFonts w:ascii="Times New Roman" w:hAnsi="Times New Roman" w:cs="Times New Roman"/>
          <w:i/>
        </w:rPr>
        <w:t>acquis communautaire</w:t>
      </w:r>
      <w:r w:rsidR="002F5B2D" w:rsidRPr="00B25EBC">
        <w:rPr>
          <w:rFonts w:ascii="Times New Roman" w:hAnsi="Times New Roman" w:cs="Times New Roman"/>
        </w:rPr>
        <w:t xml:space="preserve"> (</w:t>
      </w:r>
      <w:r w:rsidR="00A02FD8" w:rsidRPr="00B25EBC">
        <w:rPr>
          <w:rFonts w:ascii="Times New Roman" w:hAnsi="Times New Roman" w:cs="Times New Roman"/>
        </w:rPr>
        <w:t xml:space="preserve">EU jargon for </w:t>
      </w:r>
      <w:r w:rsidR="002F5B2D" w:rsidRPr="00B25EBC">
        <w:rPr>
          <w:rFonts w:ascii="Times New Roman" w:hAnsi="Times New Roman" w:cs="Times New Roman"/>
        </w:rPr>
        <w:t>the</w:t>
      </w:r>
      <w:r w:rsidR="00A02FD8" w:rsidRPr="00B25EBC">
        <w:rPr>
          <w:rFonts w:ascii="Times New Roman" w:hAnsi="Times New Roman" w:cs="Times New Roman"/>
        </w:rPr>
        <w:t xml:space="preserve"> sum total of EU law), but </w:t>
      </w:r>
      <w:r w:rsidR="002F5B2D" w:rsidRPr="00B25EBC">
        <w:rPr>
          <w:rFonts w:ascii="Times New Roman" w:hAnsi="Times New Roman" w:cs="Times New Roman"/>
        </w:rPr>
        <w:t>repeals and reforms with reluctance</w:t>
      </w:r>
      <w:r w:rsidR="00A02FD8" w:rsidRPr="00B25EBC">
        <w:rPr>
          <w:rFonts w:ascii="Times New Roman" w:hAnsi="Times New Roman" w:cs="Times New Roman"/>
        </w:rPr>
        <w:t xml:space="preserve"> even when laws are manifestly inadequate</w:t>
      </w:r>
      <w:r w:rsidR="002F5B2D" w:rsidRPr="00B25EBC">
        <w:rPr>
          <w:rFonts w:ascii="Times New Roman" w:hAnsi="Times New Roman" w:cs="Times New Roman"/>
        </w:rPr>
        <w:t xml:space="preserve">. </w:t>
      </w:r>
      <w:r w:rsidR="00955E53" w:rsidRPr="00B25EBC">
        <w:rPr>
          <w:rFonts w:ascii="Times New Roman" w:hAnsi="Times New Roman" w:cs="Times New Roman"/>
        </w:rPr>
        <w:t xml:space="preserve">For example, the </w:t>
      </w:r>
      <w:r w:rsidR="00680C47" w:rsidRPr="00B25EBC">
        <w:rPr>
          <w:rFonts w:ascii="Times New Roman" w:hAnsi="Times New Roman" w:cs="Times New Roman"/>
        </w:rPr>
        <w:t xml:space="preserve">EU </w:t>
      </w:r>
      <w:r w:rsidR="00955E53" w:rsidRPr="00B25EBC">
        <w:rPr>
          <w:rFonts w:ascii="Times New Roman" w:hAnsi="Times New Roman" w:cs="Times New Roman"/>
        </w:rPr>
        <w:t xml:space="preserve">Clinical Trials Directive </w:t>
      </w:r>
      <w:r w:rsidR="00680C47" w:rsidRPr="00B25EBC">
        <w:rPr>
          <w:rFonts w:ascii="Times New Roman" w:hAnsi="Times New Roman" w:cs="Times New Roman"/>
        </w:rPr>
        <w:t>implemented in 2004 contributed to the decline in the number of applications for clinical trials and increased costs and delays in setting up clinical trials in the EU</w:t>
      </w:r>
      <w:r w:rsidR="00680C47" w:rsidRPr="00B25EBC">
        <w:rPr>
          <w:rStyle w:val="FootnoteReference"/>
          <w:rFonts w:ascii="Times New Roman" w:hAnsi="Times New Roman" w:cs="Times New Roman"/>
        </w:rPr>
        <w:footnoteReference w:id="11"/>
      </w:r>
      <w:r w:rsidR="00680C47" w:rsidRPr="00B25EBC">
        <w:rPr>
          <w:rFonts w:ascii="Times New Roman" w:hAnsi="Times New Roman" w:cs="Times New Roman"/>
        </w:rPr>
        <w:t xml:space="preserve">. More than a decade later the reformed regulations still have not taken effect. </w:t>
      </w:r>
      <w:r w:rsidR="002F5B2D" w:rsidRPr="00B25EBC">
        <w:rPr>
          <w:rFonts w:ascii="Times New Roman" w:hAnsi="Times New Roman" w:cs="Times New Roman"/>
        </w:rPr>
        <w:t>It is</w:t>
      </w:r>
      <w:r w:rsidR="00B44447" w:rsidRPr="00B25EBC">
        <w:rPr>
          <w:rFonts w:ascii="Times New Roman" w:hAnsi="Times New Roman" w:cs="Times New Roman"/>
        </w:rPr>
        <w:t xml:space="preserve"> far easier for our parliaments and assemblies to cha</w:t>
      </w:r>
      <w:r w:rsidR="002F5B2D" w:rsidRPr="00B25EBC">
        <w:rPr>
          <w:rFonts w:ascii="Times New Roman" w:hAnsi="Times New Roman" w:cs="Times New Roman"/>
        </w:rPr>
        <w:t>nge laws that do not work</w:t>
      </w:r>
      <w:r w:rsidR="00A02FD8" w:rsidRPr="00B25EBC">
        <w:rPr>
          <w:rFonts w:ascii="Times New Roman" w:hAnsi="Times New Roman" w:cs="Times New Roman"/>
        </w:rPr>
        <w:t xml:space="preserve">. </w:t>
      </w:r>
      <w:r w:rsidR="00B44447" w:rsidRPr="00B25EBC">
        <w:rPr>
          <w:rFonts w:ascii="Times New Roman" w:hAnsi="Times New Roman" w:cs="Times New Roman"/>
        </w:rPr>
        <w:t>In a</w:t>
      </w:r>
      <w:r w:rsidR="0021438D" w:rsidRPr="00B25EBC">
        <w:rPr>
          <w:rFonts w:ascii="Times New Roman" w:hAnsi="Times New Roman" w:cs="Times New Roman"/>
        </w:rPr>
        <w:t>n increasingly complex and globalised</w:t>
      </w:r>
      <w:r w:rsidR="00B44447" w:rsidRPr="00B25EBC">
        <w:rPr>
          <w:rFonts w:ascii="Times New Roman" w:hAnsi="Times New Roman" w:cs="Times New Roman"/>
        </w:rPr>
        <w:t xml:space="preserve"> world with </w:t>
      </w:r>
      <w:r w:rsidR="0021438D" w:rsidRPr="00B25EBC">
        <w:rPr>
          <w:rFonts w:ascii="Times New Roman" w:hAnsi="Times New Roman" w:cs="Times New Roman"/>
        </w:rPr>
        <w:t xml:space="preserve">the challenges and opportunities of </w:t>
      </w:r>
      <w:r w:rsidR="00A02FD8" w:rsidRPr="00B25EBC">
        <w:rPr>
          <w:rFonts w:ascii="Times New Roman" w:hAnsi="Times New Roman" w:cs="Times New Roman"/>
        </w:rPr>
        <w:t xml:space="preserve">rapid </w:t>
      </w:r>
      <w:r w:rsidR="00B44447" w:rsidRPr="00B25EBC">
        <w:rPr>
          <w:rFonts w:ascii="Times New Roman" w:hAnsi="Times New Roman" w:cs="Times New Roman"/>
        </w:rPr>
        <w:t>technological change and scientific advance</w:t>
      </w:r>
      <w:r w:rsidR="00A02FD8" w:rsidRPr="00B25EBC">
        <w:rPr>
          <w:rFonts w:ascii="Times New Roman" w:hAnsi="Times New Roman" w:cs="Times New Roman"/>
        </w:rPr>
        <w:t>, the need for</w:t>
      </w:r>
      <w:r w:rsidR="00C66462" w:rsidRPr="00B25EBC">
        <w:rPr>
          <w:rFonts w:ascii="Times New Roman" w:hAnsi="Times New Roman" w:cs="Times New Roman"/>
        </w:rPr>
        <w:t xml:space="preserve"> agile legislative processes with proper democra</w:t>
      </w:r>
      <w:r w:rsidR="00A02FD8" w:rsidRPr="00B25EBC">
        <w:rPr>
          <w:rFonts w:ascii="Times New Roman" w:hAnsi="Times New Roman" w:cs="Times New Roman"/>
        </w:rPr>
        <w:t>tic accountability is</w:t>
      </w:r>
      <w:r w:rsidR="0021438D" w:rsidRPr="00B25EBC">
        <w:rPr>
          <w:rFonts w:ascii="Times New Roman" w:hAnsi="Times New Roman" w:cs="Times New Roman"/>
        </w:rPr>
        <w:t xml:space="preserve"> of</w:t>
      </w:r>
      <w:r w:rsidR="00A02FD8" w:rsidRPr="00B25EBC">
        <w:rPr>
          <w:rFonts w:ascii="Times New Roman" w:hAnsi="Times New Roman" w:cs="Times New Roman"/>
        </w:rPr>
        <w:t xml:space="preserve"> paramount </w:t>
      </w:r>
      <w:r w:rsidR="0021438D" w:rsidRPr="00B25EBC">
        <w:rPr>
          <w:rFonts w:ascii="Times New Roman" w:hAnsi="Times New Roman" w:cs="Times New Roman"/>
        </w:rPr>
        <w:t xml:space="preserve">importance </w:t>
      </w:r>
      <w:r w:rsidR="00A02FD8" w:rsidRPr="00B25EBC">
        <w:rPr>
          <w:rFonts w:ascii="Times New Roman" w:hAnsi="Times New Roman" w:cs="Times New Roman"/>
        </w:rPr>
        <w:t>rather than a luxury.</w:t>
      </w:r>
    </w:p>
    <w:p w:rsidR="00671F4B" w:rsidRPr="00B25EBC" w:rsidRDefault="00C66462" w:rsidP="00221B52">
      <w:pPr>
        <w:pStyle w:val="ListParagraph"/>
        <w:numPr>
          <w:ilvl w:val="0"/>
          <w:numId w:val="42"/>
        </w:numPr>
        <w:ind w:left="360"/>
        <w:rPr>
          <w:rFonts w:ascii="Times New Roman" w:hAnsi="Times New Roman" w:cs="Times New Roman"/>
          <w:b/>
        </w:rPr>
      </w:pPr>
      <w:r w:rsidRPr="00B25EBC">
        <w:rPr>
          <w:rFonts w:ascii="Times New Roman" w:hAnsi="Times New Roman" w:cs="Times New Roman"/>
          <w:b/>
        </w:rPr>
        <w:t>EU r</w:t>
      </w:r>
      <w:r w:rsidR="00782FF0" w:rsidRPr="00B25EBC">
        <w:rPr>
          <w:rFonts w:ascii="Times New Roman" w:hAnsi="Times New Roman" w:cs="Times New Roman"/>
          <w:b/>
        </w:rPr>
        <w:t>egula</w:t>
      </w:r>
      <w:r w:rsidR="00671F4B" w:rsidRPr="00B25EBC">
        <w:rPr>
          <w:rFonts w:ascii="Times New Roman" w:hAnsi="Times New Roman" w:cs="Times New Roman"/>
          <w:b/>
        </w:rPr>
        <w:t>tory</w:t>
      </w:r>
      <w:r w:rsidRPr="00B25EBC">
        <w:rPr>
          <w:rFonts w:ascii="Times New Roman" w:hAnsi="Times New Roman" w:cs="Times New Roman"/>
          <w:b/>
        </w:rPr>
        <w:t xml:space="preserve"> </w:t>
      </w:r>
      <w:r w:rsidR="00671F4B" w:rsidRPr="00B25EBC">
        <w:rPr>
          <w:rFonts w:ascii="Times New Roman" w:hAnsi="Times New Roman" w:cs="Times New Roman"/>
          <w:b/>
        </w:rPr>
        <w:t>harmonisation</w:t>
      </w:r>
      <w:r w:rsidR="0093577C" w:rsidRPr="00B25EBC">
        <w:rPr>
          <w:rFonts w:ascii="Times New Roman" w:hAnsi="Times New Roman" w:cs="Times New Roman"/>
          <w:b/>
        </w:rPr>
        <w:t xml:space="preserve"> has </w:t>
      </w:r>
      <w:r w:rsidR="001653F0" w:rsidRPr="00B25EBC">
        <w:rPr>
          <w:rFonts w:ascii="Times New Roman" w:hAnsi="Times New Roman" w:cs="Times New Roman"/>
          <w:b/>
        </w:rPr>
        <w:t>pitfalls</w:t>
      </w:r>
      <w:r w:rsidR="00671F4B" w:rsidRPr="00B25EBC">
        <w:rPr>
          <w:rFonts w:ascii="Times New Roman" w:hAnsi="Times New Roman" w:cs="Times New Roman"/>
          <w:b/>
        </w:rPr>
        <w:t>.</w:t>
      </w:r>
      <w:r w:rsidRPr="00B25EBC">
        <w:rPr>
          <w:rFonts w:ascii="Times New Roman" w:hAnsi="Times New Roman" w:cs="Times New Roman"/>
          <w:b/>
        </w:rPr>
        <w:t xml:space="preserve"> </w:t>
      </w:r>
      <w:r w:rsidRPr="00B25EBC">
        <w:rPr>
          <w:rFonts w:ascii="Times New Roman" w:hAnsi="Times New Roman" w:cs="Times New Roman"/>
        </w:rPr>
        <w:t>In his 2013 Bloomberg speech, Cameron</w:t>
      </w:r>
      <w:r w:rsidR="0093577C" w:rsidRPr="00B25EBC">
        <w:rPr>
          <w:rFonts w:ascii="Times New Roman" w:hAnsi="Times New Roman" w:cs="Times New Roman"/>
        </w:rPr>
        <w:t xml:space="preserve"> argued</w:t>
      </w:r>
      <w:r w:rsidRPr="00B25EBC">
        <w:rPr>
          <w:rFonts w:ascii="Times New Roman" w:hAnsi="Times New Roman" w:cs="Times New Roman"/>
        </w:rPr>
        <w:t xml:space="preserve">: </w:t>
      </w:r>
      <w:r w:rsidR="0093577C" w:rsidRPr="00B25EBC">
        <w:rPr>
          <w:rFonts w:ascii="Times New Roman" w:hAnsi="Times New Roman" w:cs="Times New Roman"/>
        </w:rPr>
        <w:t>“</w:t>
      </w:r>
      <w:r w:rsidR="0093577C" w:rsidRPr="00B25EBC">
        <w:rPr>
          <w:rFonts w:ascii="Times New Roman" w:hAnsi="Times New Roman" w:cs="Times New Roman"/>
          <w:i/>
          <w:lang w:val="en"/>
        </w:rPr>
        <w:t>Let us not be misled by the fallacy that a deep and workable single market requires everything to be harmonised, to hanker after some unattainable and infinitely level playing field.</w:t>
      </w:r>
      <w:r w:rsidR="0093577C" w:rsidRPr="00B25EBC">
        <w:rPr>
          <w:rFonts w:ascii="Times New Roman" w:hAnsi="Times New Roman" w:cs="Times New Roman"/>
          <w:lang w:val="en"/>
        </w:rPr>
        <w:t>”</w:t>
      </w:r>
      <w:r w:rsidRPr="00B25EBC">
        <w:rPr>
          <w:rFonts w:ascii="Times New Roman" w:hAnsi="Times New Roman" w:cs="Times New Roman"/>
          <w:b/>
        </w:rPr>
        <w:t xml:space="preserve"> </w:t>
      </w:r>
      <w:r w:rsidR="0093577C" w:rsidRPr="00B25EBC">
        <w:rPr>
          <w:rFonts w:ascii="Times New Roman" w:hAnsi="Times New Roman" w:cs="Times New Roman"/>
        </w:rPr>
        <w:t>The EU has a tendency to harmonise as much regulation as possible</w:t>
      </w:r>
      <w:r w:rsidR="00844438" w:rsidRPr="00B25EBC">
        <w:rPr>
          <w:rFonts w:ascii="Times New Roman" w:hAnsi="Times New Roman" w:cs="Times New Roman"/>
        </w:rPr>
        <w:t xml:space="preserve"> and this has disadvantages</w:t>
      </w:r>
      <w:r w:rsidR="00A02FD8" w:rsidRPr="00B25EBC">
        <w:rPr>
          <w:rFonts w:ascii="Times New Roman" w:hAnsi="Times New Roman" w:cs="Times New Roman"/>
        </w:rPr>
        <w:t xml:space="preserve"> as well as advantages</w:t>
      </w:r>
      <w:r w:rsidR="00844438" w:rsidRPr="00B25EBC">
        <w:rPr>
          <w:rFonts w:ascii="Times New Roman" w:hAnsi="Times New Roman" w:cs="Times New Roman"/>
        </w:rPr>
        <w:t xml:space="preserve">. </w:t>
      </w:r>
      <w:r w:rsidR="0093577C" w:rsidRPr="00B25EBC">
        <w:rPr>
          <w:rFonts w:ascii="Times New Roman" w:hAnsi="Times New Roman" w:cs="Times New Roman"/>
        </w:rPr>
        <w:t>Peter Lilley MP, the minister who implemented the single market</w:t>
      </w:r>
      <w:r w:rsidR="00844438" w:rsidRPr="00B25EBC">
        <w:rPr>
          <w:rFonts w:ascii="Times New Roman" w:hAnsi="Times New Roman" w:cs="Times New Roman"/>
        </w:rPr>
        <w:t xml:space="preserve"> has recently </w:t>
      </w:r>
      <w:r w:rsidR="003660A2" w:rsidRPr="00B25EBC">
        <w:rPr>
          <w:rFonts w:ascii="Times New Roman" w:hAnsi="Times New Roman" w:cs="Times New Roman"/>
        </w:rPr>
        <w:t xml:space="preserve">said </w:t>
      </w:r>
      <w:r w:rsidR="00844438" w:rsidRPr="00B25EBC">
        <w:rPr>
          <w:rFonts w:ascii="Times New Roman" w:hAnsi="Times New Roman" w:cs="Times New Roman"/>
        </w:rPr>
        <w:t>that the single market brings little benefit.</w:t>
      </w:r>
      <w:r w:rsidR="00844438" w:rsidRPr="00B25EBC">
        <w:rPr>
          <w:rStyle w:val="FootnoteReference"/>
          <w:rFonts w:ascii="Times New Roman" w:hAnsi="Times New Roman" w:cs="Times New Roman"/>
        </w:rPr>
        <w:footnoteReference w:id="12"/>
      </w:r>
      <w:r w:rsidR="00844438" w:rsidRPr="00B25EBC">
        <w:rPr>
          <w:rFonts w:ascii="Times New Roman" w:hAnsi="Times New Roman" w:cs="Times New Roman"/>
        </w:rPr>
        <w:t xml:space="preserve"> Regulation is not merely neutral and technical, but often goes to the heart of how businesses operate and how society is organised</w:t>
      </w:r>
      <w:r w:rsidR="003660A2" w:rsidRPr="00B25EBC">
        <w:rPr>
          <w:rFonts w:ascii="Times New Roman" w:hAnsi="Times New Roman" w:cs="Times New Roman"/>
        </w:rPr>
        <w:t>,</w:t>
      </w:r>
      <w:r w:rsidR="00844438" w:rsidRPr="00B25EBC">
        <w:rPr>
          <w:rFonts w:ascii="Times New Roman" w:hAnsi="Times New Roman" w:cs="Times New Roman"/>
        </w:rPr>
        <w:t xml:space="preserve"> </w:t>
      </w:r>
      <w:r w:rsidR="00A02FD8" w:rsidRPr="00B25EBC">
        <w:rPr>
          <w:rFonts w:ascii="Times New Roman" w:hAnsi="Times New Roman" w:cs="Times New Roman"/>
        </w:rPr>
        <w:t>raising</w:t>
      </w:r>
      <w:r w:rsidR="00844438" w:rsidRPr="00B25EBC">
        <w:rPr>
          <w:rFonts w:ascii="Times New Roman" w:hAnsi="Times New Roman" w:cs="Times New Roman"/>
        </w:rPr>
        <w:t xml:space="preserve"> political questions </w:t>
      </w:r>
      <w:r w:rsidR="00A02FD8" w:rsidRPr="00B25EBC">
        <w:rPr>
          <w:rFonts w:ascii="Times New Roman" w:hAnsi="Times New Roman" w:cs="Times New Roman"/>
        </w:rPr>
        <w:t xml:space="preserve">that should be part of the democratic process. </w:t>
      </w:r>
      <w:r w:rsidR="00844438" w:rsidRPr="00B25EBC">
        <w:rPr>
          <w:rFonts w:ascii="Times New Roman" w:hAnsi="Times New Roman" w:cs="Times New Roman"/>
        </w:rPr>
        <w:t xml:space="preserve">The EU </w:t>
      </w:r>
      <w:r w:rsidR="00A02FD8" w:rsidRPr="00B25EBC">
        <w:rPr>
          <w:rFonts w:ascii="Times New Roman" w:hAnsi="Times New Roman" w:cs="Times New Roman"/>
        </w:rPr>
        <w:t xml:space="preserve">legislative system is often an </w:t>
      </w:r>
      <w:r w:rsidR="00844438" w:rsidRPr="00B25EBC">
        <w:rPr>
          <w:rFonts w:ascii="Times New Roman" w:hAnsi="Times New Roman" w:cs="Times New Roman"/>
        </w:rPr>
        <w:t>unedifying spectacle in which different member states seek to inflict their preferred regulatory approach across t</w:t>
      </w:r>
      <w:r w:rsidR="008038C8" w:rsidRPr="00B25EBC">
        <w:rPr>
          <w:rFonts w:ascii="Times New Roman" w:hAnsi="Times New Roman" w:cs="Times New Roman"/>
        </w:rPr>
        <w:t>he EU, frequently resulting in</w:t>
      </w:r>
      <w:r w:rsidR="00844438" w:rsidRPr="00B25EBC">
        <w:rPr>
          <w:rFonts w:ascii="Times New Roman" w:hAnsi="Times New Roman" w:cs="Times New Roman"/>
        </w:rPr>
        <w:t xml:space="preserve"> messy compromise</w:t>
      </w:r>
      <w:r w:rsidR="008038C8" w:rsidRPr="00B25EBC">
        <w:rPr>
          <w:rFonts w:ascii="Times New Roman" w:hAnsi="Times New Roman" w:cs="Times New Roman"/>
        </w:rPr>
        <w:t>s</w:t>
      </w:r>
      <w:r w:rsidR="00844438" w:rsidRPr="00B25EBC">
        <w:rPr>
          <w:rFonts w:ascii="Times New Roman" w:hAnsi="Times New Roman" w:cs="Times New Roman"/>
        </w:rPr>
        <w:t>. Harmonised regulation also reduces the ability of local regulators to innovate new regulatory solutions</w:t>
      </w:r>
      <w:r w:rsidR="00A02FD8" w:rsidRPr="00B25EBC">
        <w:rPr>
          <w:rFonts w:ascii="Times New Roman" w:hAnsi="Times New Roman" w:cs="Times New Roman"/>
        </w:rPr>
        <w:t>, thereby limiting</w:t>
      </w:r>
      <w:r w:rsidR="00C21284" w:rsidRPr="00B25EBC">
        <w:rPr>
          <w:rFonts w:ascii="Times New Roman" w:hAnsi="Times New Roman" w:cs="Times New Roman"/>
        </w:rPr>
        <w:t xml:space="preserve"> the ability of policy makers to compare the impact of different regulations and seek a regulatory </w:t>
      </w:r>
      <w:r w:rsidR="002F5B2D" w:rsidRPr="00B25EBC">
        <w:rPr>
          <w:rFonts w:ascii="Times New Roman" w:hAnsi="Times New Roman" w:cs="Times New Roman"/>
        </w:rPr>
        <w:t>optimum</w:t>
      </w:r>
      <w:r w:rsidR="00C21284" w:rsidRPr="00B25EBC">
        <w:rPr>
          <w:rFonts w:ascii="Times New Roman" w:hAnsi="Times New Roman" w:cs="Times New Roman"/>
        </w:rPr>
        <w:t>.</w:t>
      </w:r>
    </w:p>
    <w:p w:rsidR="00535FCD" w:rsidRPr="00B25EBC" w:rsidRDefault="002F5B2D" w:rsidP="00221B52">
      <w:pPr>
        <w:pStyle w:val="ListParagraph"/>
        <w:numPr>
          <w:ilvl w:val="0"/>
          <w:numId w:val="42"/>
        </w:numPr>
        <w:ind w:left="360"/>
        <w:rPr>
          <w:rFonts w:ascii="Times New Roman" w:hAnsi="Times New Roman" w:cs="Times New Roman"/>
          <w:b/>
        </w:rPr>
      </w:pPr>
      <w:r w:rsidRPr="00B25EBC">
        <w:rPr>
          <w:rFonts w:ascii="Times New Roman" w:hAnsi="Times New Roman" w:cs="Times New Roman"/>
          <w:b/>
        </w:rPr>
        <w:t xml:space="preserve">Returning legislative power to our own parliaments and assemblies should be welcomed. It will improve democracy. </w:t>
      </w:r>
      <w:r w:rsidRPr="00B25EBC">
        <w:rPr>
          <w:rFonts w:ascii="Times New Roman" w:hAnsi="Times New Roman" w:cs="Times New Roman"/>
        </w:rPr>
        <w:t>We are not criticising every EU law or praising all our own laws, clearly the picture is more nuanced. There are examples of good EU laws and poor laws on our own statute books. However</w:t>
      </w:r>
      <w:r w:rsidR="00A957F1" w:rsidRPr="00B25EBC">
        <w:rPr>
          <w:rFonts w:ascii="Times New Roman" w:hAnsi="Times New Roman" w:cs="Times New Roman"/>
        </w:rPr>
        <w:t>,</w:t>
      </w:r>
      <w:r w:rsidRPr="00B25EBC">
        <w:rPr>
          <w:rFonts w:ascii="Times New Roman" w:hAnsi="Times New Roman" w:cs="Times New Roman"/>
        </w:rPr>
        <w:t xml:space="preserve"> our own legislative processes are more democratic, </w:t>
      </w:r>
      <w:r w:rsidR="0021438D" w:rsidRPr="00B25EBC">
        <w:rPr>
          <w:rFonts w:ascii="Times New Roman" w:hAnsi="Times New Roman" w:cs="Times New Roman"/>
        </w:rPr>
        <w:t xml:space="preserve">closer to the citizen and crucially </w:t>
      </w:r>
      <w:r w:rsidRPr="00B25EBC">
        <w:rPr>
          <w:rFonts w:ascii="Times New Roman" w:hAnsi="Times New Roman" w:cs="Times New Roman"/>
        </w:rPr>
        <w:t xml:space="preserve">watched over more closely by </w:t>
      </w:r>
      <w:r w:rsidR="0021438D" w:rsidRPr="00B25EBC">
        <w:rPr>
          <w:rFonts w:ascii="Times New Roman" w:hAnsi="Times New Roman" w:cs="Times New Roman"/>
        </w:rPr>
        <w:t>the</w:t>
      </w:r>
      <w:r w:rsidRPr="00B25EBC">
        <w:rPr>
          <w:rFonts w:ascii="Times New Roman" w:hAnsi="Times New Roman" w:cs="Times New Roman"/>
        </w:rPr>
        <w:t xml:space="preserve"> press. Too often our </w:t>
      </w:r>
      <w:r w:rsidR="0021438D" w:rsidRPr="00B25EBC">
        <w:rPr>
          <w:rFonts w:ascii="Times New Roman" w:hAnsi="Times New Roman" w:cs="Times New Roman"/>
        </w:rPr>
        <w:t xml:space="preserve">own </w:t>
      </w:r>
      <w:r w:rsidRPr="00B25EBC">
        <w:rPr>
          <w:rFonts w:ascii="Times New Roman" w:hAnsi="Times New Roman" w:cs="Times New Roman"/>
        </w:rPr>
        <w:t>law-makers hide behind the EU and bla</w:t>
      </w:r>
      <w:r w:rsidR="008038C8" w:rsidRPr="00B25EBC">
        <w:rPr>
          <w:rFonts w:ascii="Times New Roman" w:hAnsi="Times New Roman" w:cs="Times New Roman"/>
        </w:rPr>
        <w:t>me it for unpopular legislation. F</w:t>
      </w:r>
      <w:r w:rsidRPr="00B25EBC">
        <w:rPr>
          <w:rFonts w:ascii="Times New Roman" w:hAnsi="Times New Roman" w:cs="Times New Roman"/>
        </w:rPr>
        <w:t xml:space="preserve">orcing our law-makers to take </w:t>
      </w:r>
      <w:r w:rsidR="0021438D" w:rsidRPr="00B25EBC">
        <w:rPr>
          <w:rFonts w:ascii="Times New Roman" w:hAnsi="Times New Roman" w:cs="Times New Roman"/>
        </w:rPr>
        <w:t xml:space="preserve">real </w:t>
      </w:r>
      <w:r w:rsidRPr="00B25EBC">
        <w:rPr>
          <w:rFonts w:ascii="Times New Roman" w:hAnsi="Times New Roman" w:cs="Times New Roman"/>
        </w:rPr>
        <w:t>responsibility for laws</w:t>
      </w:r>
      <w:r w:rsidR="0021438D" w:rsidRPr="00B25EBC">
        <w:rPr>
          <w:rFonts w:ascii="Times New Roman" w:hAnsi="Times New Roman" w:cs="Times New Roman"/>
        </w:rPr>
        <w:t xml:space="preserve"> rather than simply copying and pasting from Brussels</w:t>
      </w:r>
      <w:r w:rsidRPr="00B25EBC">
        <w:rPr>
          <w:rFonts w:ascii="Times New Roman" w:hAnsi="Times New Roman" w:cs="Times New Roman"/>
        </w:rPr>
        <w:t xml:space="preserve"> can only be a good thing. Some people argue that we need to be in the EU </w:t>
      </w:r>
      <w:r w:rsidR="00A957F1" w:rsidRPr="00B25EBC">
        <w:rPr>
          <w:rFonts w:ascii="Times New Roman" w:hAnsi="Times New Roman" w:cs="Times New Roman"/>
        </w:rPr>
        <w:t>to maintain</w:t>
      </w:r>
      <w:r w:rsidRPr="00B25EBC">
        <w:rPr>
          <w:rFonts w:ascii="Times New Roman" w:hAnsi="Times New Roman" w:cs="Times New Roman"/>
        </w:rPr>
        <w:t xml:space="preserve"> </w:t>
      </w:r>
      <w:r w:rsidR="00A957F1" w:rsidRPr="00B25EBC">
        <w:rPr>
          <w:rFonts w:ascii="Times New Roman" w:hAnsi="Times New Roman" w:cs="Times New Roman"/>
        </w:rPr>
        <w:t xml:space="preserve">high levels of </w:t>
      </w:r>
      <w:r w:rsidRPr="00B25EBC">
        <w:rPr>
          <w:rFonts w:ascii="Times New Roman" w:hAnsi="Times New Roman" w:cs="Times New Roman"/>
        </w:rPr>
        <w:t>consumer, employee or environmental protection.</w:t>
      </w:r>
      <w:r w:rsidRPr="00B25EBC">
        <w:rPr>
          <w:rStyle w:val="FootnoteReference"/>
          <w:rFonts w:ascii="Times New Roman" w:hAnsi="Times New Roman" w:cs="Times New Roman"/>
        </w:rPr>
        <w:footnoteReference w:id="13"/>
      </w:r>
      <w:r w:rsidR="008038C8" w:rsidRPr="00B25EBC">
        <w:rPr>
          <w:rFonts w:ascii="Times New Roman" w:hAnsi="Times New Roman" w:cs="Times New Roman"/>
        </w:rPr>
        <w:t xml:space="preserve"> Implicit in this</w:t>
      </w:r>
      <w:r w:rsidRPr="00B25EBC">
        <w:rPr>
          <w:rFonts w:ascii="Times New Roman" w:hAnsi="Times New Roman" w:cs="Times New Roman"/>
        </w:rPr>
        <w:t xml:space="preserve"> suggestion is that we are somehow not capable of putting in place sensible laws </w:t>
      </w:r>
      <w:r w:rsidR="00A957F1" w:rsidRPr="00B25EBC">
        <w:rPr>
          <w:rFonts w:ascii="Times New Roman" w:hAnsi="Times New Roman" w:cs="Times New Roman"/>
        </w:rPr>
        <w:t xml:space="preserve">ourselves </w:t>
      </w:r>
      <w:r w:rsidRPr="00B25EBC">
        <w:rPr>
          <w:rFonts w:ascii="Times New Roman" w:hAnsi="Times New Roman" w:cs="Times New Roman"/>
        </w:rPr>
        <w:t xml:space="preserve">and that we need the EU to protect </w:t>
      </w:r>
      <w:r w:rsidR="00A957F1" w:rsidRPr="00B25EBC">
        <w:rPr>
          <w:rFonts w:ascii="Times New Roman" w:hAnsi="Times New Roman" w:cs="Times New Roman"/>
        </w:rPr>
        <w:t xml:space="preserve">us </w:t>
      </w:r>
      <w:r w:rsidRPr="00B25EBC">
        <w:rPr>
          <w:rFonts w:ascii="Times New Roman" w:hAnsi="Times New Roman" w:cs="Times New Roman"/>
        </w:rPr>
        <w:t>from</w:t>
      </w:r>
      <w:r w:rsidR="005210B1" w:rsidRPr="00B25EBC">
        <w:rPr>
          <w:rFonts w:ascii="Times New Roman" w:hAnsi="Times New Roman" w:cs="Times New Roman"/>
        </w:rPr>
        <w:t xml:space="preserve"> our own parliament</w:t>
      </w:r>
      <w:r w:rsidR="008038C8" w:rsidRPr="00B25EBC">
        <w:rPr>
          <w:rFonts w:ascii="Times New Roman" w:hAnsi="Times New Roman" w:cs="Times New Roman"/>
        </w:rPr>
        <w:t>s and assemblies</w:t>
      </w:r>
      <w:r w:rsidR="005210B1" w:rsidRPr="00B25EBC">
        <w:rPr>
          <w:rFonts w:ascii="Times New Roman" w:hAnsi="Times New Roman" w:cs="Times New Roman"/>
        </w:rPr>
        <w:t xml:space="preserve">. This argument is </w:t>
      </w:r>
      <w:r w:rsidR="003660A2" w:rsidRPr="00B25EBC">
        <w:rPr>
          <w:rFonts w:ascii="Times New Roman" w:hAnsi="Times New Roman" w:cs="Times New Roman"/>
        </w:rPr>
        <w:t>deeply flawed</w:t>
      </w:r>
      <w:r w:rsidR="005210B1" w:rsidRPr="00B25EBC">
        <w:rPr>
          <w:rFonts w:ascii="Times New Roman" w:hAnsi="Times New Roman" w:cs="Times New Roman"/>
        </w:rPr>
        <w:t xml:space="preserve">: those of us who believe in high consumer, employee and environmental protection standards should not fear arguing </w:t>
      </w:r>
      <w:r w:rsidR="00A957F1" w:rsidRPr="00B25EBC">
        <w:rPr>
          <w:rFonts w:ascii="Times New Roman" w:hAnsi="Times New Roman" w:cs="Times New Roman"/>
        </w:rPr>
        <w:t xml:space="preserve">and winning </w:t>
      </w:r>
      <w:r w:rsidR="005210B1" w:rsidRPr="00B25EBC">
        <w:rPr>
          <w:rFonts w:ascii="Times New Roman" w:hAnsi="Times New Roman" w:cs="Times New Roman"/>
        </w:rPr>
        <w:t>that case in our own democracy.</w:t>
      </w:r>
    </w:p>
    <w:p w:rsidR="00D9598C" w:rsidRPr="00B25EBC" w:rsidRDefault="008038C8" w:rsidP="008369D7">
      <w:pPr>
        <w:pStyle w:val="ListParagraph"/>
        <w:numPr>
          <w:ilvl w:val="0"/>
          <w:numId w:val="42"/>
        </w:numPr>
        <w:ind w:left="360"/>
        <w:rPr>
          <w:rFonts w:ascii="Times New Roman" w:hAnsi="Times New Roman" w:cs="Times New Roman"/>
          <w:b/>
        </w:rPr>
      </w:pPr>
      <w:r w:rsidRPr="00B25EBC">
        <w:rPr>
          <w:rFonts w:ascii="Times New Roman" w:hAnsi="Times New Roman" w:cs="Times New Roman"/>
          <w:b/>
        </w:rPr>
        <w:t>A leave vote raises many questions, but</w:t>
      </w:r>
      <w:r w:rsidR="005210B1" w:rsidRPr="00B25EBC">
        <w:rPr>
          <w:rFonts w:ascii="Times New Roman" w:hAnsi="Times New Roman" w:cs="Times New Roman"/>
          <w:b/>
        </w:rPr>
        <w:t xml:space="preserve"> </w:t>
      </w:r>
      <w:r w:rsidRPr="00B25EBC">
        <w:rPr>
          <w:rFonts w:ascii="Times New Roman" w:hAnsi="Times New Roman" w:cs="Times New Roman"/>
          <w:b/>
        </w:rPr>
        <w:t>i</w:t>
      </w:r>
      <w:r w:rsidR="00495645" w:rsidRPr="00B25EBC">
        <w:rPr>
          <w:rFonts w:ascii="Times New Roman" w:hAnsi="Times New Roman" w:cs="Times New Roman"/>
          <w:b/>
        </w:rPr>
        <w:t xml:space="preserve">t is still </w:t>
      </w:r>
      <w:r w:rsidR="00023305" w:rsidRPr="00B25EBC">
        <w:rPr>
          <w:rFonts w:ascii="Times New Roman" w:hAnsi="Times New Roman" w:cs="Times New Roman"/>
          <w:b/>
        </w:rPr>
        <w:t>the best option.</w:t>
      </w:r>
      <w:r w:rsidR="005210B1" w:rsidRPr="00B25EBC">
        <w:rPr>
          <w:rFonts w:ascii="Times New Roman" w:hAnsi="Times New Roman" w:cs="Times New Roman"/>
          <w:b/>
        </w:rPr>
        <w:t xml:space="preserve"> </w:t>
      </w:r>
      <w:r w:rsidR="00D9598C" w:rsidRPr="00B25EBC">
        <w:rPr>
          <w:rFonts w:ascii="Times New Roman" w:hAnsi="Times New Roman" w:cs="Times New Roman"/>
        </w:rPr>
        <w:t xml:space="preserve">We </w:t>
      </w:r>
      <w:r w:rsidR="005210B1" w:rsidRPr="00B25EBC">
        <w:rPr>
          <w:rFonts w:ascii="Times New Roman" w:hAnsi="Times New Roman" w:cs="Times New Roman"/>
        </w:rPr>
        <w:t xml:space="preserve">cannot know the exact consequences of a “leave” vote, </w:t>
      </w:r>
      <w:r w:rsidR="00495645" w:rsidRPr="00B25EBC">
        <w:rPr>
          <w:rFonts w:ascii="Times New Roman" w:hAnsi="Times New Roman" w:cs="Times New Roman"/>
        </w:rPr>
        <w:t>it would be wrong to pretend</w:t>
      </w:r>
      <w:r w:rsidR="005210B1" w:rsidRPr="00B25EBC">
        <w:rPr>
          <w:rFonts w:ascii="Times New Roman" w:hAnsi="Times New Roman" w:cs="Times New Roman"/>
        </w:rPr>
        <w:t xml:space="preserve"> otherwise. </w:t>
      </w:r>
      <w:r w:rsidR="00B932D4" w:rsidRPr="00B25EBC">
        <w:rPr>
          <w:rFonts w:ascii="Times New Roman" w:hAnsi="Times New Roman" w:cs="Times New Roman"/>
        </w:rPr>
        <w:t xml:space="preserve">Equally, the remain side should not pretend to know the exact consequences of a “remain” vote, particularly in light of the </w:t>
      </w:r>
      <w:r w:rsidR="00B932D4" w:rsidRPr="00B25EBC">
        <w:rPr>
          <w:rFonts w:ascii="Times New Roman" w:hAnsi="Times New Roman" w:cs="Times New Roman"/>
        </w:rPr>
        <w:lastRenderedPageBreak/>
        <w:t>changes to the EU that will take place the next time the Treaties are amended, as set out in the Five Presidents Report</w:t>
      </w:r>
      <w:r w:rsidR="00B932D4" w:rsidRPr="00B25EBC">
        <w:rPr>
          <w:rStyle w:val="FootnoteReference"/>
          <w:rFonts w:ascii="Times New Roman" w:hAnsi="Times New Roman" w:cs="Times New Roman"/>
        </w:rPr>
        <w:footnoteReference w:id="14"/>
      </w:r>
      <w:r w:rsidR="00B932D4" w:rsidRPr="00B25EBC">
        <w:rPr>
          <w:rFonts w:ascii="Times New Roman" w:hAnsi="Times New Roman" w:cs="Times New Roman"/>
        </w:rPr>
        <w:t xml:space="preserve">. </w:t>
      </w:r>
      <w:r w:rsidR="00D9598C" w:rsidRPr="00B25EBC">
        <w:rPr>
          <w:rFonts w:ascii="Times New Roman" w:hAnsi="Times New Roman" w:cs="Times New Roman"/>
        </w:rPr>
        <w:t>However</w:t>
      </w:r>
      <w:r w:rsidR="001065BC" w:rsidRPr="00B25EBC">
        <w:rPr>
          <w:rFonts w:ascii="Times New Roman" w:hAnsi="Times New Roman" w:cs="Times New Roman"/>
        </w:rPr>
        <w:t>,</w:t>
      </w:r>
      <w:r w:rsidR="00D9598C" w:rsidRPr="00B25EBC">
        <w:rPr>
          <w:rFonts w:ascii="Times New Roman" w:hAnsi="Times New Roman" w:cs="Times New Roman"/>
        </w:rPr>
        <w:t xml:space="preserve"> </w:t>
      </w:r>
      <w:r w:rsidR="00495645" w:rsidRPr="00B25EBC">
        <w:rPr>
          <w:rFonts w:ascii="Times New Roman" w:hAnsi="Times New Roman" w:cs="Times New Roman"/>
        </w:rPr>
        <w:t xml:space="preserve">discussions about how we should be governed, which laws we should live by and our place in the world are to be welcomed and not feared. </w:t>
      </w:r>
      <w:r w:rsidR="003660A2" w:rsidRPr="00B25EBC">
        <w:rPr>
          <w:rFonts w:ascii="Times New Roman" w:hAnsi="Times New Roman" w:cs="Times New Roman"/>
        </w:rPr>
        <w:t>Over the coming weeks, we and others will be</w:t>
      </w:r>
      <w:r w:rsidR="00D9598C" w:rsidRPr="00B25EBC">
        <w:rPr>
          <w:rFonts w:ascii="Times New Roman" w:hAnsi="Times New Roman" w:cs="Times New Roman"/>
        </w:rPr>
        <w:t xml:space="preserve"> working through these questions from a legal perspective and setting out </w:t>
      </w:r>
      <w:r w:rsidR="003660A2" w:rsidRPr="00B25EBC">
        <w:rPr>
          <w:rFonts w:ascii="Times New Roman" w:hAnsi="Times New Roman" w:cs="Times New Roman"/>
        </w:rPr>
        <w:t>a</w:t>
      </w:r>
      <w:r w:rsidR="00356216" w:rsidRPr="00B25EBC">
        <w:rPr>
          <w:rFonts w:ascii="Times New Roman" w:hAnsi="Times New Roman" w:cs="Times New Roman"/>
        </w:rPr>
        <w:t xml:space="preserve"> vision of </w:t>
      </w:r>
      <w:r w:rsidR="00D9598C" w:rsidRPr="00B25EBC">
        <w:rPr>
          <w:rFonts w:ascii="Times New Roman" w:hAnsi="Times New Roman" w:cs="Times New Roman"/>
        </w:rPr>
        <w:t>how the changes to our legal system and body of law can be managed with the least risk and uncertainty possible.</w:t>
      </w:r>
    </w:p>
    <w:p w:rsidR="008369D7" w:rsidRPr="00B25EBC" w:rsidRDefault="00356216" w:rsidP="008369D7">
      <w:pPr>
        <w:pStyle w:val="ListParagraph"/>
        <w:numPr>
          <w:ilvl w:val="0"/>
          <w:numId w:val="42"/>
        </w:numPr>
        <w:ind w:left="360"/>
        <w:rPr>
          <w:rFonts w:ascii="Times New Roman" w:hAnsi="Times New Roman" w:cs="Times New Roman"/>
          <w:b/>
        </w:rPr>
      </w:pPr>
      <w:r w:rsidRPr="00B25EBC">
        <w:rPr>
          <w:rFonts w:ascii="Times New Roman" w:hAnsi="Times New Roman" w:cs="Times New Roman"/>
          <w:b/>
        </w:rPr>
        <w:t xml:space="preserve">Are we capable of making our own laws? </w:t>
      </w:r>
      <w:r w:rsidR="00495645" w:rsidRPr="00B25EBC">
        <w:rPr>
          <w:rFonts w:ascii="Times New Roman" w:hAnsi="Times New Roman" w:cs="Times New Roman"/>
        </w:rPr>
        <w:t>There are successful countries all over the globe that are not in t</w:t>
      </w:r>
      <w:r w:rsidR="00A957F1" w:rsidRPr="00B25EBC">
        <w:rPr>
          <w:rFonts w:ascii="Times New Roman" w:hAnsi="Times New Roman" w:cs="Times New Roman"/>
        </w:rPr>
        <w:t xml:space="preserve">he EU and few of </w:t>
      </w:r>
      <w:r w:rsidR="00495645" w:rsidRPr="00B25EBC">
        <w:rPr>
          <w:rFonts w:ascii="Times New Roman" w:hAnsi="Times New Roman" w:cs="Times New Roman"/>
        </w:rPr>
        <w:t xml:space="preserve">these have </w:t>
      </w:r>
      <w:r w:rsidR="00A957F1" w:rsidRPr="00B25EBC">
        <w:rPr>
          <w:rFonts w:ascii="Times New Roman" w:hAnsi="Times New Roman" w:cs="Times New Roman"/>
        </w:rPr>
        <w:t xml:space="preserve">all </w:t>
      </w:r>
      <w:r w:rsidR="00495645" w:rsidRPr="00B25EBC">
        <w:rPr>
          <w:rFonts w:ascii="Times New Roman" w:hAnsi="Times New Roman" w:cs="Times New Roman"/>
        </w:rPr>
        <w:t>our advantages. We should remember that the UK is the fifth largest economy in the world, one of the five largest militaries, a permanent member of the United Nations Security Council,</w:t>
      </w:r>
      <w:r w:rsidR="009132C6" w:rsidRPr="00B25EBC">
        <w:rPr>
          <w:rFonts w:ascii="Times New Roman" w:hAnsi="Times New Roman" w:cs="Times New Roman"/>
        </w:rPr>
        <w:t xml:space="preserve"> a nuclear power,</w:t>
      </w:r>
      <w:r w:rsidR="00495645" w:rsidRPr="00B25EBC">
        <w:rPr>
          <w:rFonts w:ascii="Times New Roman" w:hAnsi="Times New Roman" w:cs="Times New Roman"/>
        </w:rPr>
        <w:t xml:space="preserve"> home of the global language and the world’</w:t>
      </w:r>
      <w:r w:rsidR="00A957F1" w:rsidRPr="00B25EBC">
        <w:rPr>
          <w:rFonts w:ascii="Times New Roman" w:hAnsi="Times New Roman" w:cs="Times New Roman"/>
        </w:rPr>
        <w:t>s financial centre. We have</w:t>
      </w:r>
      <w:r w:rsidR="009132C6" w:rsidRPr="00B25EBC">
        <w:rPr>
          <w:rFonts w:ascii="Times New Roman" w:hAnsi="Times New Roman" w:cs="Times New Roman"/>
        </w:rPr>
        <w:t xml:space="preserve"> huge cultural soft</w:t>
      </w:r>
      <w:r w:rsidR="00495645" w:rsidRPr="00B25EBC">
        <w:rPr>
          <w:rFonts w:ascii="Times New Roman" w:hAnsi="Times New Roman" w:cs="Times New Roman"/>
        </w:rPr>
        <w:t xml:space="preserve"> power in </w:t>
      </w:r>
      <w:r w:rsidR="009132C6" w:rsidRPr="00B25EBC">
        <w:rPr>
          <w:rFonts w:ascii="Times New Roman" w:hAnsi="Times New Roman" w:cs="Times New Roman"/>
        </w:rPr>
        <w:t xml:space="preserve">fields as diverse as </w:t>
      </w:r>
      <w:r w:rsidR="00495645" w:rsidRPr="00B25EBC">
        <w:rPr>
          <w:rFonts w:ascii="Times New Roman" w:hAnsi="Times New Roman" w:cs="Times New Roman"/>
        </w:rPr>
        <w:t>sport, te</w:t>
      </w:r>
      <w:r w:rsidR="009132C6" w:rsidRPr="00B25EBC">
        <w:rPr>
          <w:rFonts w:ascii="Times New Roman" w:hAnsi="Times New Roman" w:cs="Times New Roman"/>
        </w:rPr>
        <w:t>levision, pop music, literature and</w:t>
      </w:r>
      <w:r w:rsidR="00495645" w:rsidRPr="00B25EBC">
        <w:rPr>
          <w:rFonts w:ascii="Times New Roman" w:hAnsi="Times New Roman" w:cs="Times New Roman"/>
        </w:rPr>
        <w:t xml:space="preserve"> computer games. We have close historic connections and good diplomatic relations around the globe. Surely we can make our own laws?</w:t>
      </w:r>
    </w:p>
    <w:p w:rsidR="0091133C" w:rsidRPr="0091133C" w:rsidRDefault="0091133C" w:rsidP="0091133C">
      <w:r w:rsidRPr="00B25EBC">
        <w:rPr>
          <w:rFonts w:ascii="Times New Roman" w:hAnsi="Times New Roman" w:cs="Times New Roman"/>
        </w:rPr>
        <w:t>Eric Phillips and Victoria Hewson practise as solicitors in the City of London and are writing in a personal capacity</w:t>
      </w:r>
      <w:r w:rsidR="008038C8" w:rsidRPr="00B25EBC">
        <w:rPr>
          <w:rFonts w:ascii="Times New Roman" w:hAnsi="Times New Roman" w:cs="Times New Roman"/>
        </w:rPr>
        <w:t>.</w:t>
      </w:r>
      <w:r w:rsidR="00114EC2" w:rsidRPr="00B25EBC">
        <w:rPr>
          <w:rFonts w:ascii="Times New Roman" w:hAnsi="Times New Roman" w:cs="Times New Roman"/>
        </w:rPr>
        <w:t xml:space="preserve"> </w:t>
      </w:r>
      <w:r w:rsidR="001F4BD4" w:rsidRPr="00B25EBC">
        <w:rPr>
          <w:rFonts w:ascii="Times New Roman" w:hAnsi="Times New Roman" w:cs="Times New Roman"/>
        </w:rPr>
        <w:t>A shorter version of this art</w:t>
      </w:r>
      <w:r w:rsidR="00007330">
        <w:rPr>
          <w:rFonts w:ascii="Times New Roman" w:hAnsi="Times New Roman" w:cs="Times New Roman"/>
        </w:rPr>
        <w:t>icle was published by City AM on 22 February 2016</w:t>
      </w:r>
      <w:r w:rsidR="001F4BD4" w:rsidRPr="00B25EBC">
        <w:rPr>
          <w:rFonts w:ascii="Times New Roman" w:hAnsi="Times New Roman" w:cs="Times New Roman"/>
        </w:rPr>
        <w:t xml:space="preserve">. </w:t>
      </w:r>
      <w:r w:rsidR="00114EC2" w:rsidRPr="00B25EBC">
        <w:rPr>
          <w:rFonts w:ascii="Times New Roman" w:hAnsi="Times New Roman" w:cs="Times New Roman"/>
        </w:rPr>
        <w:t xml:space="preserve">For further information </w:t>
      </w:r>
      <w:r w:rsidR="00007330">
        <w:rPr>
          <w:rFonts w:ascii="Times New Roman" w:hAnsi="Times New Roman" w:cs="Times New Roman"/>
        </w:rPr>
        <w:t xml:space="preserve">about Lawyers for Britain, </w:t>
      </w:r>
      <w:bookmarkStart w:id="0" w:name="_GoBack"/>
      <w:bookmarkEnd w:id="0"/>
      <w:r w:rsidR="00114EC2" w:rsidRPr="00B25EBC">
        <w:rPr>
          <w:rFonts w:ascii="Times New Roman" w:hAnsi="Times New Roman" w:cs="Times New Roman"/>
        </w:rPr>
        <w:t>please sign up to our e-mail list.</w:t>
      </w:r>
    </w:p>
    <w:p w:rsidR="00B53517" w:rsidRPr="005210B1" w:rsidRDefault="00B53517" w:rsidP="00B53517">
      <w:pPr>
        <w:pStyle w:val="ListParagraph"/>
        <w:ind w:left="360"/>
        <w:rPr>
          <w:b/>
        </w:rPr>
      </w:pPr>
    </w:p>
    <w:p w:rsidR="00495645" w:rsidRDefault="00495645" w:rsidP="005210B1"/>
    <w:p w:rsidR="00023305" w:rsidRPr="00023305" w:rsidRDefault="00023305" w:rsidP="00023305">
      <w:pPr>
        <w:rPr>
          <w:b/>
        </w:rPr>
      </w:pPr>
    </w:p>
    <w:p w:rsidR="00023305" w:rsidRPr="00023305" w:rsidRDefault="00023305" w:rsidP="00023305">
      <w:pPr>
        <w:pStyle w:val="ListParagraph"/>
        <w:pBdr>
          <w:bottom w:val="double" w:sz="6" w:space="1" w:color="auto"/>
        </w:pBdr>
        <w:rPr>
          <w:b/>
        </w:rPr>
      </w:pPr>
    </w:p>
    <w:sectPr w:rsidR="00023305" w:rsidRPr="00023305" w:rsidSect="00C41A4C">
      <w:headerReference w:type="default" r:id="rId8"/>
      <w:footerReference w:type="default" r:id="rId9"/>
      <w:headerReference w:type="first" r:id="rId10"/>
      <w:footerReference w:type="first" r:id="rId11"/>
      <w:pgSz w:w="11906" w:h="16838" w:code="9"/>
      <w:pgMar w:top="1418" w:right="1701" w:bottom="1418" w:left="1701" w:header="720"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7C" w:rsidRDefault="0093577C" w:rsidP="00FB3830">
      <w:pPr>
        <w:spacing w:after="0" w:line="240" w:lineRule="auto"/>
      </w:pPr>
      <w:r>
        <w:separator/>
      </w:r>
    </w:p>
  </w:endnote>
  <w:endnote w:type="continuationSeparator" w:id="0">
    <w:p w:rsidR="0093577C" w:rsidRDefault="0093577C" w:rsidP="00FB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C" w:rsidRPr="00156F8E" w:rsidRDefault="0093577C" w:rsidP="002D6B38">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93577C" w:rsidRPr="00156F8E" w:rsidTr="0093577C">
      <w:tc>
        <w:tcPr>
          <w:tcW w:w="834" w:type="pct"/>
          <w:vAlign w:val="center"/>
        </w:tcPr>
        <w:p w:rsidR="0093577C" w:rsidRPr="00156F8E" w:rsidRDefault="0093577C" w:rsidP="002D6B38">
          <w:pPr>
            <w:pStyle w:val="Footer"/>
          </w:pPr>
        </w:p>
      </w:tc>
      <w:tc>
        <w:tcPr>
          <w:tcW w:w="3368" w:type="pct"/>
          <w:vAlign w:val="center"/>
        </w:tcPr>
        <w:p w:rsidR="0093577C" w:rsidRPr="00156F8E" w:rsidRDefault="0093577C" w:rsidP="002D6B38">
          <w:pPr>
            <w:pStyle w:val="Footer"/>
            <w:spacing w:after="0"/>
            <w:jc w:val="center"/>
          </w:pPr>
        </w:p>
      </w:tc>
      <w:tc>
        <w:tcPr>
          <w:tcW w:w="798" w:type="pct"/>
          <w:vAlign w:val="center"/>
        </w:tcPr>
        <w:p w:rsidR="0093577C" w:rsidRPr="00156F8E" w:rsidRDefault="0093577C" w:rsidP="002D6B38">
          <w:pPr>
            <w:pStyle w:val="Footer"/>
            <w:spacing w:after="0"/>
            <w:jc w:val="right"/>
          </w:pPr>
          <w:r>
            <w:fldChar w:fldCharType="begin"/>
          </w:r>
          <w:r>
            <w:instrText xml:space="preserve"> PAGE   \* MERGEFORMAT </w:instrText>
          </w:r>
          <w:r>
            <w:fldChar w:fldCharType="separate"/>
          </w:r>
          <w:r w:rsidR="00007330">
            <w:rPr>
              <w:noProof/>
            </w:rPr>
            <w:t>2</w:t>
          </w:r>
          <w:r>
            <w:rPr>
              <w:noProof/>
            </w:rPr>
            <w:fldChar w:fldCharType="end"/>
          </w:r>
        </w:p>
      </w:tc>
    </w:tr>
  </w:tbl>
  <w:p w:rsidR="0093577C" w:rsidRDefault="0093577C" w:rsidP="002D6B38">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C" w:rsidRDefault="0093577C"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93577C" w:rsidTr="0093577C">
      <w:tc>
        <w:tcPr>
          <w:tcW w:w="834" w:type="pct"/>
          <w:vAlign w:val="center"/>
        </w:tcPr>
        <w:p w:rsidR="0093577C" w:rsidRPr="0038017A" w:rsidRDefault="0093577C" w:rsidP="0093577C">
          <w:pPr>
            <w:pStyle w:val="Footer"/>
          </w:pPr>
        </w:p>
      </w:tc>
      <w:tc>
        <w:tcPr>
          <w:tcW w:w="3368" w:type="pct"/>
          <w:vAlign w:val="center"/>
        </w:tcPr>
        <w:p w:rsidR="0093577C" w:rsidRPr="0038017A" w:rsidRDefault="0093577C" w:rsidP="0093577C">
          <w:pPr>
            <w:pStyle w:val="Footer"/>
            <w:jc w:val="center"/>
          </w:pPr>
        </w:p>
      </w:tc>
      <w:tc>
        <w:tcPr>
          <w:tcW w:w="798" w:type="pct"/>
          <w:vAlign w:val="center"/>
        </w:tcPr>
        <w:p w:rsidR="0093577C" w:rsidRDefault="0093577C" w:rsidP="0093577C">
          <w:pPr>
            <w:pStyle w:val="Footer"/>
            <w:ind w:left="709" w:hanging="709"/>
            <w:jc w:val="right"/>
          </w:pPr>
        </w:p>
      </w:tc>
    </w:tr>
  </w:tbl>
  <w:p w:rsidR="0093577C" w:rsidRPr="00BA4773" w:rsidRDefault="0093577C" w:rsidP="00BA4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7C" w:rsidRDefault="0093577C" w:rsidP="00FB3830">
      <w:pPr>
        <w:spacing w:after="0" w:line="240" w:lineRule="auto"/>
      </w:pPr>
      <w:r>
        <w:separator/>
      </w:r>
    </w:p>
  </w:footnote>
  <w:footnote w:type="continuationSeparator" w:id="0">
    <w:p w:rsidR="0093577C" w:rsidRDefault="0093577C" w:rsidP="00FB3830">
      <w:pPr>
        <w:spacing w:after="0" w:line="240" w:lineRule="auto"/>
      </w:pPr>
      <w:r>
        <w:continuationSeparator/>
      </w:r>
    </w:p>
  </w:footnote>
  <w:footnote w:id="1">
    <w:p w:rsidR="00007330" w:rsidRDefault="00007330" w:rsidP="00007330">
      <w:pPr>
        <w:pStyle w:val="FootnoteText"/>
      </w:pPr>
      <w:r>
        <w:rPr>
          <w:rStyle w:val="FootnoteReference"/>
        </w:rPr>
        <w:footnoteRef/>
      </w:r>
      <w:r>
        <w:t xml:space="preserve"> </w:t>
      </w:r>
      <w:r w:rsidRPr="00BC775A">
        <w:t>https://www.gov.uk/government/speeches/eu-speech-at-bloomberg</w:t>
      </w:r>
    </w:p>
  </w:footnote>
  <w:footnote w:id="2">
    <w:p w:rsidR="0093577C" w:rsidRDefault="0093577C">
      <w:pPr>
        <w:pStyle w:val="FootnoteText"/>
      </w:pPr>
      <w:r>
        <w:rPr>
          <w:rStyle w:val="FootnoteReference"/>
        </w:rPr>
        <w:footnoteRef/>
      </w:r>
      <w:r>
        <w:t xml:space="preserve"> </w:t>
      </w:r>
      <w:r w:rsidRPr="00173EAA">
        <w:t>http://www.theguardian.com/world/datablog/2016/feb/10/introducing-camerons-eu-red-card-limited-impact</w:t>
      </w:r>
    </w:p>
  </w:footnote>
  <w:footnote w:id="3">
    <w:p w:rsidR="00687051" w:rsidRDefault="00687051" w:rsidP="00687051">
      <w:pPr>
        <w:pStyle w:val="FootnoteText"/>
      </w:pPr>
      <w:r>
        <w:rPr>
          <w:rStyle w:val="FootnoteReference"/>
        </w:rPr>
        <w:footnoteRef/>
      </w:r>
      <w:r>
        <w:t xml:space="preserve"> </w:t>
      </w:r>
      <w:hyperlink r:id="rId1" w:history="1">
        <w:r w:rsidRPr="009132A7">
          <w:rPr>
            <w:rStyle w:val="Hyperlink"/>
          </w:rPr>
          <w:t>http://eur-lex.europa.eu/legal-content/EN/TXT/PDF/?uri=CELEX:61964CJ0006&amp;from=EN</w:t>
        </w:r>
      </w:hyperlink>
      <w:r>
        <w:t xml:space="preserve"> </w:t>
      </w:r>
    </w:p>
  </w:footnote>
  <w:footnote w:id="4">
    <w:p w:rsidR="005B244D" w:rsidRDefault="005B244D">
      <w:pPr>
        <w:pStyle w:val="FootnoteText"/>
      </w:pPr>
      <w:r>
        <w:rPr>
          <w:rStyle w:val="FootnoteReference"/>
        </w:rPr>
        <w:footnoteRef/>
      </w:r>
      <w:r>
        <w:t xml:space="preserve"> </w:t>
      </w:r>
      <w:r w:rsidRPr="005B244D">
        <w:t>http://www.theguardian.com/world/2016/feb/09/pms-vow-to-assert-sovereignty-of-uk-parliament-is-pointless-says-grieve</w:t>
      </w:r>
    </w:p>
  </w:footnote>
  <w:footnote w:id="5">
    <w:p w:rsidR="00687051" w:rsidRDefault="00687051" w:rsidP="00687051">
      <w:pPr>
        <w:pStyle w:val="FootnoteText"/>
      </w:pPr>
      <w:r>
        <w:rPr>
          <w:rStyle w:val="FootnoteReference"/>
        </w:rPr>
        <w:footnoteRef/>
      </w:r>
      <w:r>
        <w:t xml:space="preserve"> </w:t>
      </w:r>
      <w:r w:rsidRPr="002F71CA">
        <w:t>http://www.theguardian.com/society/2015/dec/23/minimum-alcohol-price-in-scotland-could-breach-eu-law-court-rules</w:t>
      </w:r>
    </w:p>
  </w:footnote>
  <w:footnote w:id="6">
    <w:p w:rsidR="00687051" w:rsidRDefault="00687051" w:rsidP="00687051">
      <w:pPr>
        <w:pStyle w:val="FootnoteText"/>
      </w:pPr>
      <w:r>
        <w:rPr>
          <w:rStyle w:val="FootnoteReference"/>
        </w:rPr>
        <w:footnoteRef/>
      </w:r>
      <w:r>
        <w:t xml:space="preserve"> </w:t>
      </w:r>
      <w:r w:rsidRPr="00C50453">
        <w:t>ttp://www.theguardian.com/uk-news/2015/nov/25/tampon-tax-15m-womens-charities-george-osborne-spending-review</w:t>
      </w:r>
    </w:p>
  </w:footnote>
  <w:footnote w:id="7">
    <w:p w:rsidR="00687051" w:rsidRDefault="00687051" w:rsidP="00687051">
      <w:pPr>
        <w:pStyle w:val="FootnoteText"/>
      </w:pPr>
      <w:r>
        <w:rPr>
          <w:rStyle w:val="FootnoteReference"/>
        </w:rPr>
        <w:footnoteRef/>
      </w:r>
      <w:r>
        <w:t xml:space="preserve"> </w:t>
      </w:r>
      <w:r w:rsidRPr="001B51F5">
        <w:t>http://www.theguardian.com/money/2012/oct/05/car-insurance-women-rise-premiums-eu-ruling</w:t>
      </w:r>
    </w:p>
  </w:footnote>
  <w:footnote w:id="8">
    <w:p w:rsidR="0093577C" w:rsidRDefault="0093577C" w:rsidP="00BC775A">
      <w:pPr>
        <w:pStyle w:val="FootnoteText"/>
      </w:pPr>
      <w:r>
        <w:rPr>
          <w:rStyle w:val="FootnoteReference"/>
        </w:rPr>
        <w:footnoteRef/>
      </w:r>
      <w:r>
        <w:t xml:space="preserve"> </w:t>
      </w:r>
      <w:hyperlink r:id="rId2" w:history="1">
        <w:r w:rsidRPr="009132A7">
          <w:rPr>
            <w:rStyle w:val="Hyperlink"/>
          </w:rPr>
          <w:t>https://s3-eu-west-1.amazonaws.com/manifesto2015/ConservativeManifesto2015.pdf</w:t>
        </w:r>
      </w:hyperlink>
      <w:r>
        <w:t xml:space="preserve"> page 72.</w:t>
      </w:r>
    </w:p>
  </w:footnote>
  <w:footnote w:id="9">
    <w:p w:rsidR="00687051" w:rsidRDefault="00687051">
      <w:pPr>
        <w:pStyle w:val="FootnoteText"/>
      </w:pPr>
      <w:r>
        <w:rPr>
          <w:rStyle w:val="FootnoteReference"/>
        </w:rPr>
        <w:footnoteRef/>
      </w:r>
      <w:r>
        <w:t xml:space="preserve"> </w:t>
      </w:r>
      <w:r w:rsidRPr="00687051">
        <w:rPr>
          <w:i/>
          <w:iCs/>
        </w:rPr>
        <w:t>www.parliament.uk/briefing-papers/SN06646.pdf</w:t>
      </w:r>
    </w:p>
  </w:footnote>
  <w:footnote w:id="10">
    <w:p w:rsidR="008038C8" w:rsidRDefault="008038C8">
      <w:pPr>
        <w:pStyle w:val="FootnoteText"/>
      </w:pPr>
      <w:r>
        <w:rPr>
          <w:rStyle w:val="FootnoteReference"/>
        </w:rPr>
        <w:footnoteRef/>
      </w:r>
      <w:r>
        <w:t xml:space="preserve"> </w:t>
      </w:r>
      <w:r w:rsidRPr="008038C8">
        <w:t>https://gallery.mailchimp.com/1026e6b00f73284a7e46eb046/files/20151009_UK_influence.pdf</w:t>
      </w:r>
    </w:p>
  </w:footnote>
  <w:footnote w:id="11">
    <w:p w:rsidR="00680C47" w:rsidRDefault="00680C47">
      <w:pPr>
        <w:pStyle w:val="FootnoteText"/>
      </w:pPr>
      <w:r>
        <w:rPr>
          <w:rStyle w:val="FootnoteReference"/>
        </w:rPr>
        <w:footnoteRef/>
      </w:r>
      <w:r w:rsidRPr="00680C47">
        <w:t>http://www.cancerresearchuk.org/prod_consump/groups/cr_common/@nre/@pol/documents/generalcontent/crukctr.pdf</w:t>
      </w:r>
    </w:p>
  </w:footnote>
  <w:footnote w:id="12">
    <w:p w:rsidR="00844438" w:rsidRDefault="00844438">
      <w:pPr>
        <w:pStyle w:val="FootnoteText"/>
      </w:pPr>
      <w:r>
        <w:rPr>
          <w:rStyle w:val="FootnoteReference"/>
        </w:rPr>
        <w:footnoteRef/>
      </w:r>
      <w:r>
        <w:t xml:space="preserve"> </w:t>
      </w:r>
      <w:r w:rsidRPr="00844438">
        <w:t>http://www.telegraph.co.uk/news/newstopics/eureferendum/12152759/Why-even-David-Cameron-cannot-convince-me-to-vote-to-remain-in-the-EU.html</w:t>
      </w:r>
    </w:p>
  </w:footnote>
  <w:footnote w:id="13">
    <w:p w:rsidR="002F5B2D" w:rsidRDefault="002F5B2D">
      <w:pPr>
        <w:pStyle w:val="FootnoteText"/>
      </w:pPr>
      <w:r>
        <w:rPr>
          <w:rStyle w:val="FootnoteReference"/>
        </w:rPr>
        <w:footnoteRef/>
      </w:r>
      <w:r>
        <w:t xml:space="preserve"> </w:t>
      </w:r>
      <w:r w:rsidRPr="002F5B2D">
        <w:t>http://www.theguardian.com/commentisfree/2016/feb/10/eu-in-health-wildife-european-union</w:t>
      </w:r>
    </w:p>
  </w:footnote>
  <w:footnote w:id="14">
    <w:p w:rsidR="00B932D4" w:rsidRDefault="00B932D4">
      <w:pPr>
        <w:pStyle w:val="FootnoteText"/>
      </w:pPr>
      <w:r>
        <w:rPr>
          <w:rStyle w:val="FootnoteReference"/>
        </w:rPr>
        <w:footnoteRef/>
      </w:r>
      <w:r>
        <w:t xml:space="preserve"> </w:t>
      </w:r>
      <w:r w:rsidRPr="00B932D4">
        <w:t>https://ec.europa.eu/priorities/sites/beta-political/files/5-presidents-report_en.pdf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C" w:rsidRDefault="0093577C" w:rsidP="002D6B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3C" w:rsidRPr="00B25EBC" w:rsidRDefault="0093577C" w:rsidP="00D62174">
    <w:pPr>
      <w:pStyle w:val="Header"/>
      <w:jc w:val="center"/>
      <w:rPr>
        <w:rFonts w:ascii="Times New Roman" w:hAnsi="Times New Roman" w:cs="Times New Roman"/>
        <w:b/>
      </w:rPr>
    </w:pPr>
    <w:r>
      <w:br/>
    </w:r>
    <w:r w:rsidR="00C80C7E" w:rsidRPr="00B25EBC">
      <w:rPr>
        <w:rFonts w:ascii="Times New Roman" w:hAnsi="Times New Roman" w:cs="Times New Roman"/>
        <w:b/>
      </w:rPr>
      <w:t>We l</w:t>
    </w:r>
    <w:r w:rsidRPr="00B25EBC">
      <w:rPr>
        <w:rFonts w:ascii="Times New Roman" w:hAnsi="Times New Roman" w:cs="Times New Roman"/>
        <w:b/>
      </w:rPr>
      <w:t xml:space="preserve">awyers are </w:t>
    </w:r>
    <w:r w:rsidR="00335004" w:rsidRPr="00B25EBC">
      <w:rPr>
        <w:rFonts w:ascii="Times New Roman" w:hAnsi="Times New Roman" w:cs="Times New Roman"/>
        <w:b/>
      </w:rPr>
      <w:t>also debating</w:t>
    </w:r>
    <w:r w:rsidRPr="00B25EBC">
      <w:rPr>
        <w:rFonts w:ascii="Times New Roman" w:hAnsi="Times New Roman" w:cs="Times New Roman"/>
        <w:b/>
      </w:rPr>
      <w:t xml:space="preserve"> the EU. Here is the case for “leave”. </w:t>
    </w:r>
  </w:p>
  <w:p w:rsidR="0091133C" w:rsidRDefault="0091133C" w:rsidP="00D62174">
    <w:pPr>
      <w:pStyle w:val="Header"/>
      <w:jc w:val="center"/>
      <w:rPr>
        <w:b/>
      </w:rPr>
    </w:pPr>
  </w:p>
  <w:p w:rsidR="0093577C" w:rsidRPr="00B10E54" w:rsidRDefault="0093577C" w:rsidP="00D62174">
    <w:pPr>
      <w:pStyle w:val="Header"/>
      <w:jc w:val="center"/>
      <w:rPr>
        <w:b/>
      </w:rPr>
    </w:pPr>
    <w:r w:rsidRPr="00B10E54">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0C6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8F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8C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44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83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15:restartNumberingAfterBreak="0">
    <w:nsid w:val="0DF94E0F"/>
    <w:multiLevelType w:val="multilevel"/>
    <w:tmpl w:val="0E4CBBB8"/>
    <w:numStyleLink w:val="Bullet"/>
  </w:abstractNum>
  <w:abstractNum w:abstractNumId="13" w15:restartNumberingAfterBreak="0">
    <w:nsid w:val="3C0C5BB0"/>
    <w:multiLevelType w:val="hybridMultilevel"/>
    <w:tmpl w:val="DA800AA2"/>
    <w:lvl w:ilvl="0" w:tplc="CD42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5" w15:restartNumberingAfterBreak="0">
    <w:nsid w:val="45854AB9"/>
    <w:multiLevelType w:val="multilevel"/>
    <w:tmpl w:val="A8F0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5"/>
    <w:docVar w:name="TMS_Template_ID" w:val="345"/>
    <w:docVar w:name="TMS_Unit_ID" w:val="30"/>
  </w:docVars>
  <w:rsids>
    <w:rsidRoot w:val="00DF6C7B"/>
    <w:rsid w:val="00006264"/>
    <w:rsid w:val="00007330"/>
    <w:rsid w:val="00023305"/>
    <w:rsid w:val="00024626"/>
    <w:rsid w:val="00025F93"/>
    <w:rsid w:val="00045A5F"/>
    <w:rsid w:val="00047A43"/>
    <w:rsid w:val="00051214"/>
    <w:rsid w:val="000A3D30"/>
    <w:rsid w:val="001065BC"/>
    <w:rsid w:val="00114EC2"/>
    <w:rsid w:val="001160D5"/>
    <w:rsid w:val="00117B42"/>
    <w:rsid w:val="00150DC4"/>
    <w:rsid w:val="00153CD0"/>
    <w:rsid w:val="001653F0"/>
    <w:rsid w:val="00173EAA"/>
    <w:rsid w:val="001B51F5"/>
    <w:rsid w:val="001E5BEB"/>
    <w:rsid w:val="001F265C"/>
    <w:rsid w:val="001F4BD4"/>
    <w:rsid w:val="00206B03"/>
    <w:rsid w:val="0021438D"/>
    <w:rsid w:val="002160C0"/>
    <w:rsid w:val="00221B52"/>
    <w:rsid w:val="00225BCD"/>
    <w:rsid w:val="00231AC4"/>
    <w:rsid w:val="0027660F"/>
    <w:rsid w:val="002768B4"/>
    <w:rsid w:val="00285D00"/>
    <w:rsid w:val="00294E88"/>
    <w:rsid w:val="002D6B38"/>
    <w:rsid w:val="002F5B2D"/>
    <w:rsid w:val="002F71CA"/>
    <w:rsid w:val="0032504A"/>
    <w:rsid w:val="00335004"/>
    <w:rsid w:val="00335DE0"/>
    <w:rsid w:val="00356216"/>
    <w:rsid w:val="00363400"/>
    <w:rsid w:val="003660A2"/>
    <w:rsid w:val="003B42D2"/>
    <w:rsid w:val="003C2725"/>
    <w:rsid w:val="003D201B"/>
    <w:rsid w:val="003D57D3"/>
    <w:rsid w:val="003D5B7B"/>
    <w:rsid w:val="003E5053"/>
    <w:rsid w:val="004322C1"/>
    <w:rsid w:val="00454F85"/>
    <w:rsid w:val="00457462"/>
    <w:rsid w:val="00472F98"/>
    <w:rsid w:val="00486735"/>
    <w:rsid w:val="00491036"/>
    <w:rsid w:val="00495645"/>
    <w:rsid w:val="004D602E"/>
    <w:rsid w:val="004D6E9C"/>
    <w:rsid w:val="004D6F44"/>
    <w:rsid w:val="004E777B"/>
    <w:rsid w:val="005210B1"/>
    <w:rsid w:val="00521504"/>
    <w:rsid w:val="00535FCD"/>
    <w:rsid w:val="00567016"/>
    <w:rsid w:val="005671E7"/>
    <w:rsid w:val="00596898"/>
    <w:rsid w:val="005B070A"/>
    <w:rsid w:val="005B1295"/>
    <w:rsid w:val="005B244D"/>
    <w:rsid w:val="005C4C70"/>
    <w:rsid w:val="005C54F7"/>
    <w:rsid w:val="005C68B1"/>
    <w:rsid w:val="005F020C"/>
    <w:rsid w:val="00611488"/>
    <w:rsid w:val="0063601A"/>
    <w:rsid w:val="006423A9"/>
    <w:rsid w:val="00660DA5"/>
    <w:rsid w:val="006666A8"/>
    <w:rsid w:val="00671F4B"/>
    <w:rsid w:val="00675F90"/>
    <w:rsid w:val="006805C3"/>
    <w:rsid w:val="00680C47"/>
    <w:rsid w:val="00681B99"/>
    <w:rsid w:val="00687051"/>
    <w:rsid w:val="006938CB"/>
    <w:rsid w:val="006A73E0"/>
    <w:rsid w:val="00700CCA"/>
    <w:rsid w:val="007050B2"/>
    <w:rsid w:val="007125C2"/>
    <w:rsid w:val="00737A8E"/>
    <w:rsid w:val="00756F29"/>
    <w:rsid w:val="00782FF0"/>
    <w:rsid w:val="00783E8B"/>
    <w:rsid w:val="007A0E9D"/>
    <w:rsid w:val="007A5C77"/>
    <w:rsid w:val="007B32B4"/>
    <w:rsid w:val="007B49D4"/>
    <w:rsid w:val="007C4B14"/>
    <w:rsid w:val="007E0059"/>
    <w:rsid w:val="007E0348"/>
    <w:rsid w:val="007F62D8"/>
    <w:rsid w:val="008038C8"/>
    <w:rsid w:val="00834B5D"/>
    <w:rsid w:val="008369D7"/>
    <w:rsid w:val="00844438"/>
    <w:rsid w:val="0086101B"/>
    <w:rsid w:val="00864808"/>
    <w:rsid w:val="008739F3"/>
    <w:rsid w:val="00875925"/>
    <w:rsid w:val="00896C5F"/>
    <w:rsid w:val="008D4A5D"/>
    <w:rsid w:val="008D688A"/>
    <w:rsid w:val="008E2769"/>
    <w:rsid w:val="008E3984"/>
    <w:rsid w:val="008F5924"/>
    <w:rsid w:val="0091133C"/>
    <w:rsid w:val="009132C6"/>
    <w:rsid w:val="0092408D"/>
    <w:rsid w:val="009356BE"/>
    <w:rsid w:val="0093577C"/>
    <w:rsid w:val="00955E53"/>
    <w:rsid w:val="00966EC3"/>
    <w:rsid w:val="0097202F"/>
    <w:rsid w:val="00982113"/>
    <w:rsid w:val="00985E8F"/>
    <w:rsid w:val="00987E3C"/>
    <w:rsid w:val="009B289D"/>
    <w:rsid w:val="00A02FD8"/>
    <w:rsid w:val="00A07E9D"/>
    <w:rsid w:val="00A15758"/>
    <w:rsid w:val="00A41E07"/>
    <w:rsid w:val="00A54BA5"/>
    <w:rsid w:val="00A73966"/>
    <w:rsid w:val="00A74A6C"/>
    <w:rsid w:val="00A83F87"/>
    <w:rsid w:val="00A957F1"/>
    <w:rsid w:val="00AD5728"/>
    <w:rsid w:val="00AE3300"/>
    <w:rsid w:val="00AE6840"/>
    <w:rsid w:val="00B10E54"/>
    <w:rsid w:val="00B23BEA"/>
    <w:rsid w:val="00B25EBC"/>
    <w:rsid w:val="00B400A2"/>
    <w:rsid w:val="00B44447"/>
    <w:rsid w:val="00B46FA4"/>
    <w:rsid w:val="00B53517"/>
    <w:rsid w:val="00B5482E"/>
    <w:rsid w:val="00B54F01"/>
    <w:rsid w:val="00B932D4"/>
    <w:rsid w:val="00BA4773"/>
    <w:rsid w:val="00BC775A"/>
    <w:rsid w:val="00BD14F5"/>
    <w:rsid w:val="00BF0709"/>
    <w:rsid w:val="00C01D20"/>
    <w:rsid w:val="00C21284"/>
    <w:rsid w:val="00C218D5"/>
    <w:rsid w:val="00C41A4C"/>
    <w:rsid w:val="00C46630"/>
    <w:rsid w:val="00C50453"/>
    <w:rsid w:val="00C66462"/>
    <w:rsid w:val="00C732FA"/>
    <w:rsid w:val="00C80C7E"/>
    <w:rsid w:val="00C90523"/>
    <w:rsid w:val="00C92461"/>
    <w:rsid w:val="00CA698D"/>
    <w:rsid w:val="00CF0F3F"/>
    <w:rsid w:val="00D212BC"/>
    <w:rsid w:val="00D26875"/>
    <w:rsid w:val="00D62174"/>
    <w:rsid w:val="00D74E2E"/>
    <w:rsid w:val="00D763B6"/>
    <w:rsid w:val="00D94ED0"/>
    <w:rsid w:val="00D9598C"/>
    <w:rsid w:val="00D96321"/>
    <w:rsid w:val="00DA7918"/>
    <w:rsid w:val="00DC2A41"/>
    <w:rsid w:val="00DC4C51"/>
    <w:rsid w:val="00DD369A"/>
    <w:rsid w:val="00DD4FF3"/>
    <w:rsid w:val="00DF6C7B"/>
    <w:rsid w:val="00E0747E"/>
    <w:rsid w:val="00E177A7"/>
    <w:rsid w:val="00E17C1D"/>
    <w:rsid w:val="00E7361D"/>
    <w:rsid w:val="00E77726"/>
    <w:rsid w:val="00E857F5"/>
    <w:rsid w:val="00E85909"/>
    <w:rsid w:val="00E9166D"/>
    <w:rsid w:val="00E924B7"/>
    <w:rsid w:val="00EA0D4A"/>
    <w:rsid w:val="00EA6EF9"/>
    <w:rsid w:val="00EB6F43"/>
    <w:rsid w:val="00EC33D0"/>
    <w:rsid w:val="00EE507E"/>
    <w:rsid w:val="00EE5306"/>
    <w:rsid w:val="00EF652B"/>
    <w:rsid w:val="00F06769"/>
    <w:rsid w:val="00F15301"/>
    <w:rsid w:val="00F278F0"/>
    <w:rsid w:val="00F66737"/>
    <w:rsid w:val="00F964C8"/>
    <w:rsid w:val="00FA0C1C"/>
    <w:rsid w:val="00FB3830"/>
    <w:rsid w:val="00FB6B53"/>
    <w:rsid w:val="00FC39EC"/>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FD76C0D-22BD-47A2-A2CB-D556D39F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D"/>
    <w:pPr>
      <w:spacing w:after="280" w:line="280" w:lineRule="atLeast"/>
      <w:jc w:val="both"/>
    </w:pPr>
    <w:rPr>
      <w:rFonts w:ascii="Arial" w:hAnsi="Arial"/>
      <w:kern w:val="16"/>
      <w:sz w:val="20"/>
    </w:rPr>
  </w:style>
  <w:style w:type="paragraph" w:styleId="Heading1">
    <w:name w:val="heading 1"/>
    <w:basedOn w:val="Normal"/>
    <w:next w:val="Normal"/>
    <w:link w:val="Heading1Char"/>
    <w:uiPriority w:val="9"/>
    <w:qFormat/>
    <w:rsid w:val="00AE3300"/>
    <w:pPr>
      <w:keepNext/>
      <w:numPr>
        <w:numId w:val="20"/>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AE3300"/>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AE3300"/>
    <w:pPr>
      <w:numPr>
        <w:ilvl w:val="2"/>
        <w:numId w:val="20"/>
      </w:numPr>
      <w:spacing w:line="240" w:lineRule="atLeast"/>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eastAsiaTheme="minorHAnsi" w:hAnsi="Arial"/>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eastAsiaTheme="minorHAnsi" w:hAnsi="Arial"/>
      <w:i/>
      <w:kern w:val="16"/>
      <w:sz w:val="24"/>
      <w:lang w:eastAsia="en-US"/>
    </w:rPr>
  </w:style>
  <w:style w:type="character" w:styleId="Strong">
    <w:name w:val="Strong"/>
    <w:basedOn w:val="DefaultParagraphFont"/>
    <w:uiPriority w:val="22"/>
    <w:qFormat/>
    <w:rsid w:val="00B5482E"/>
    <w:rPr>
      <w:b/>
      <w:bCs/>
      <w:bdr w:val="none" w:sz="0" w:space="0" w:color="auto"/>
    </w:rPr>
  </w:style>
  <w:style w:type="character" w:styleId="Emphasis">
    <w:name w:val="Emphasis"/>
    <w:basedOn w:val="DefaultParagraphFont"/>
    <w:uiPriority w:val="20"/>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eastAsiaTheme="minorHAnsi" w:hAnsi="Arial"/>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AE3300"/>
    <w:rPr>
      <w:rFonts w:ascii="Arial" w:eastAsiaTheme="majorEastAsia" w:hAnsi="Arial" w:cstheme="majorBidi"/>
      <w:b/>
      <w:kern w:val="16"/>
      <w:sz w:val="20"/>
      <w:szCs w:val="36"/>
    </w:rPr>
  </w:style>
  <w:style w:type="character" w:customStyle="1" w:styleId="Heading2Char">
    <w:name w:val="Heading 2 Char"/>
    <w:basedOn w:val="DefaultParagraphFont"/>
    <w:link w:val="Heading2"/>
    <w:uiPriority w:val="9"/>
    <w:rsid w:val="00AE3300"/>
    <w:rPr>
      <w:rFonts w:ascii="Arial" w:eastAsiaTheme="majorEastAsia" w:hAnsi="Arial" w:cstheme="majorBidi"/>
      <w:b/>
      <w:kern w:val="16"/>
      <w:sz w:val="20"/>
      <w:szCs w:val="32"/>
    </w:rPr>
  </w:style>
  <w:style w:type="character" w:customStyle="1" w:styleId="Heading3Char">
    <w:name w:val="Heading 3 Char"/>
    <w:basedOn w:val="DefaultParagraphFont"/>
    <w:link w:val="Heading3"/>
    <w:uiPriority w:val="9"/>
    <w:rsid w:val="00AE3300"/>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eastAsiaTheme="minorHAnsi" w:hAnsi="Arial"/>
      <w:kern w:val="16"/>
      <w:sz w:val="20"/>
      <w:lang w:eastAsia="en-US"/>
    </w:rPr>
  </w:style>
  <w:style w:type="paragraph" w:styleId="Footer">
    <w:name w:val="footer"/>
    <w:basedOn w:val="Normal"/>
    <w:link w:val="FooterChar"/>
    <w:uiPriority w:val="79"/>
    <w:rsid w:val="00FC39EC"/>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eastAsiaTheme="minorHAnsi" w:hAnsi="Arial"/>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uiPriority w:val="29"/>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eastAsiaTheme="minorHAnsi" w:hAnsi="Tahoma"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eastAsiaTheme="minorHAnsi" w:hAnsi="Arial"/>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eastAsiaTheme="minorHAnsi" w:hAnsi="Arial"/>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eastAsiaTheme="minorHAnsi" w:hAnsi="Arial"/>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eastAsiaTheme="minorHAnsi" w:hAnsi="Arial"/>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eastAsiaTheme="minorHAnsi" w:hAnsi="Arial"/>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eastAsiaTheme="minorHAnsi" w:hAnsi="Arial"/>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table" w:customStyle="1" w:styleId="SandMTable1">
    <w:name w:val="SandM Table 1"/>
    <w:basedOn w:val="TableNormal"/>
    <w:uiPriority w:val="99"/>
    <w:rsid w:val="007F62D8"/>
    <w:pPr>
      <w:spacing w:after="0" w:line="240" w:lineRule="auto"/>
    </w:pPr>
    <w:tbl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2">
    <w:name w:val="SandM Table 2"/>
    <w:basedOn w:val="TableNormal"/>
    <w:next w:val="TableGrid"/>
    <w:uiPriority w:val="59"/>
    <w:rsid w:val="007F62D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5B9BD5" w:themeFill="accent1"/>
      </w:tcPr>
    </w:tblStylePr>
    <w:tblStylePr w:type="firstCol">
      <w:tblPr/>
      <w:tcPr>
        <w:shd w:val="clear" w:color="auto" w:fill="4472C4" w:themeFill="accent5"/>
      </w:tcPr>
    </w:tblStylePr>
  </w:style>
  <w:style w:type="table" w:customStyle="1" w:styleId="SandMTable3">
    <w:name w:val="SandM Table 3"/>
    <w:basedOn w:val="TableNormal"/>
    <w:uiPriority w:val="99"/>
    <w:rsid w:val="007F62D8"/>
    <w:pPr>
      <w:spacing w:after="0" w:line="240" w:lineRule="auto"/>
    </w:pPr>
    <w:tblPr/>
    <w:tcPr>
      <w:shd w:val="clear" w:color="auto" w:fill="4472C4" w:themeFill="accent5"/>
    </w:tc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4">
    <w:name w:val="SandM Table 4"/>
    <w:basedOn w:val="TableNormal"/>
    <w:uiPriority w:val="99"/>
    <w:rsid w:val="007F62D8"/>
    <w:pPr>
      <w:spacing w:after="0" w:line="240" w:lineRule="auto"/>
    </w:pPr>
    <w:tblPr/>
    <w:tcPr>
      <w:shd w:val="clear" w:color="auto" w:fill="4472C4" w:themeFill="accent5"/>
    </w:tcPr>
    <w:tblStylePr w:type="firstRow">
      <w:tblPr/>
      <w:tcPr>
        <w:shd w:val="clear" w:color="auto" w:fill="5B9BD5" w:themeFill="accent1"/>
      </w:tcPr>
    </w:tblStylePr>
    <w:tblStylePr w:type="firstCol">
      <w:tblPr/>
      <w:tcPr>
        <w:shd w:val="clear" w:color="auto" w:fill="4472C4"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59535">
      <w:bodyDiv w:val="1"/>
      <w:marLeft w:val="0"/>
      <w:marRight w:val="0"/>
      <w:marTop w:val="0"/>
      <w:marBottom w:val="0"/>
      <w:divBdr>
        <w:top w:val="none" w:sz="0" w:space="0" w:color="auto"/>
        <w:left w:val="none" w:sz="0" w:space="0" w:color="auto"/>
        <w:bottom w:val="none" w:sz="0" w:space="0" w:color="auto"/>
        <w:right w:val="none" w:sz="0" w:space="0" w:color="auto"/>
      </w:divBdr>
      <w:divsChild>
        <w:div w:id="1743680414">
          <w:marLeft w:val="0"/>
          <w:marRight w:val="0"/>
          <w:marTop w:val="0"/>
          <w:marBottom w:val="0"/>
          <w:divBdr>
            <w:top w:val="none" w:sz="0" w:space="0" w:color="auto"/>
            <w:left w:val="none" w:sz="0" w:space="0" w:color="auto"/>
            <w:bottom w:val="none" w:sz="0" w:space="0" w:color="auto"/>
            <w:right w:val="none" w:sz="0" w:space="0" w:color="auto"/>
          </w:divBdr>
          <w:divsChild>
            <w:div w:id="1972634500">
              <w:marLeft w:val="0"/>
              <w:marRight w:val="0"/>
              <w:marTop w:val="0"/>
              <w:marBottom w:val="0"/>
              <w:divBdr>
                <w:top w:val="none" w:sz="0" w:space="0" w:color="auto"/>
                <w:left w:val="none" w:sz="0" w:space="0" w:color="auto"/>
                <w:bottom w:val="none" w:sz="0" w:space="0" w:color="auto"/>
                <w:right w:val="none" w:sz="0" w:space="0" w:color="auto"/>
              </w:divBdr>
              <w:divsChild>
                <w:div w:id="1554148803">
                  <w:marLeft w:val="0"/>
                  <w:marRight w:val="0"/>
                  <w:marTop w:val="0"/>
                  <w:marBottom w:val="0"/>
                  <w:divBdr>
                    <w:top w:val="none" w:sz="0" w:space="0" w:color="auto"/>
                    <w:left w:val="none" w:sz="0" w:space="0" w:color="auto"/>
                    <w:bottom w:val="none" w:sz="0" w:space="0" w:color="auto"/>
                    <w:right w:val="none" w:sz="0" w:space="0" w:color="auto"/>
                  </w:divBdr>
                  <w:divsChild>
                    <w:div w:id="719550685">
                      <w:marLeft w:val="0"/>
                      <w:marRight w:val="0"/>
                      <w:marTop w:val="0"/>
                      <w:marBottom w:val="0"/>
                      <w:divBdr>
                        <w:top w:val="none" w:sz="0" w:space="0" w:color="auto"/>
                        <w:left w:val="none" w:sz="0" w:space="0" w:color="auto"/>
                        <w:bottom w:val="none" w:sz="0" w:space="0" w:color="auto"/>
                        <w:right w:val="none" w:sz="0" w:space="0" w:color="auto"/>
                      </w:divBdr>
                      <w:divsChild>
                        <w:div w:id="1326939059">
                          <w:marLeft w:val="0"/>
                          <w:marRight w:val="0"/>
                          <w:marTop w:val="0"/>
                          <w:marBottom w:val="0"/>
                          <w:divBdr>
                            <w:top w:val="none" w:sz="0" w:space="0" w:color="auto"/>
                            <w:left w:val="none" w:sz="0" w:space="0" w:color="auto"/>
                            <w:bottom w:val="none" w:sz="0" w:space="0" w:color="auto"/>
                            <w:right w:val="none" w:sz="0" w:space="0" w:color="auto"/>
                          </w:divBdr>
                          <w:divsChild>
                            <w:div w:id="5789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08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3149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21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8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009429">
      <w:bodyDiv w:val="1"/>
      <w:marLeft w:val="0"/>
      <w:marRight w:val="0"/>
      <w:marTop w:val="0"/>
      <w:marBottom w:val="0"/>
      <w:divBdr>
        <w:top w:val="none" w:sz="0" w:space="0" w:color="auto"/>
        <w:left w:val="none" w:sz="0" w:space="0" w:color="auto"/>
        <w:bottom w:val="none" w:sz="0" w:space="0" w:color="auto"/>
        <w:right w:val="none" w:sz="0" w:space="0" w:color="auto"/>
      </w:divBdr>
      <w:divsChild>
        <w:div w:id="704255892">
          <w:marLeft w:val="0"/>
          <w:marRight w:val="0"/>
          <w:marTop w:val="0"/>
          <w:marBottom w:val="0"/>
          <w:divBdr>
            <w:top w:val="none" w:sz="0" w:space="0" w:color="auto"/>
            <w:left w:val="none" w:sz="0" w:space="0" w:color="auto"/>
            <w:bottom w:val="none" w:sz="0" w:space="0" w:color="auto"/>
            <w:right w:val="none" w:sz="0" w:space="0" w:color="auto"/>
          </w:divBdr>
          <w:divsChild>
            <w:div w:id="376515495">
              <w:marLeft w:val="0"/>
              <w:marRight w:val="0"/>
              <w:marTop w:val="0"/>
              <w:marBottom w:val="0"/>
              <w:divBdr>
                <w:top w:val="none" w:sz="0" w:space="0" w:color="auto"/>
                <w:left w:val="none" w:sz="0" w:space="0" w:color="auto"/>
                <w:bottom w:val="none" w:sz="0" w:space="0" w:color="auto"/>
                <w:right w:val="none" w:sz="0" w:space="0" w:color="auto"/>
              </w:divBdr>
              <w:divsChild>
                <w:div w:id="1293098734">
                  <w:marLeft w:val="0"/>
                  <w:marRight w:val="0"/>
                  <w:marTop w:val="0"/>
                  <w:marBottom w:val="0"/>
                  <w:divBdr>
                    <w:top w:val="none" w:sz="0" w:space="0" w:color="auto"/>
                    <w:left w:val="none" w:sz="0" w:space="0" w:color="auto"/>
                    <w:bottom w:val="none" w:sz="0" w:space="0" w:color="auto"/>
                    <w:right w:val="none" w:sz="0" w:space="0" w:color="auto"/>
                  </w:divBdr>
                  <w:divsChild>
                    <w:div w:id="1313828840">
                      <w:marLeft w:val="0"/>
                      <w:marRight w:val="0"/>
                      <w:marTop w:val="0"/>
                      <w:marBottom w:val="0"/>
                      <w:divBdr>
                        <w:top w:val="none" w:sz="0" w:space="0" w:color="auto"/>
                        <w:left w:val="none" w:sz="0" w:space="0" w:color="auto"/>
                        <w:bottom w:val="none" w:sz="0" w:space="0" w:color="auto"/>
                        <w:right w:val="none" w:sz="0" w:space="0" w:color="auto"/>
                      </w:divBdr>
                      <w:divsChild>
                        <w:div w:id="1466048846">
                          <w:marLeft w:val="0"/>
                          <w:marRight w:val="0"/>
                          <w:marTop w:val="0"/>
                          <w:marBottom w:val="0"/>
                          <w:divBdr>
                            <w:top w:val="none" w:sz="0" w:space="0" w:color="auto"/>
                            <w:left w:val="none" w:sz="0" w:space="0" w:color="auto"/>
                            <w:bottom w:val="none" w:sz="0" w:space="0" w:color="auto"/>
                            <w:right w:val="none" w:sz="0" w:space="0" w:color="auto"/>
                          </w:divBdr>
                          <w:divsChild>
                            <w:div w:id="189623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9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2516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18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3-eu-west-1.amazonaws.com/manifesto2015/ConservativeManifesto2015.pdf" TargetMode="External"/><Relationship Id="rId1" Type="http://schemas.openxmlformats.org/officeDocument/2006/relationships/hyperlink" Target="http://eur-lex.europa.eu/legal-content/EN/TXT/PDF/?uri=CELEX:61964CJ0006&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laughter%20and%20May%20Doc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3D76-219F-4221-9E09-2EC26647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Slaughter and May Document 2.dotx</Template>
  <TotalTime>17</TotalTime>
  <Pages>4</Pages>
  <Words>1958</Words>
  <Characters>9889</Characters>
  <Application>Microsoft Office Word</Application>
  <DocSecurity>0</DocSecurity>
  <Lines>128</Lines>
  <Paragraphs>15</Paragraphs>
  <ScaleCrop>false</ScaleCrop>
  <HeadingPairs>
    <vt:vector size="2" baseType="variant">
      <vt:variant>
        <vt:lpstr>Title</vt:lpstr>
      </vt:variant>
      <vt:variant>
        <vt:i4>1</vt:i4>
      </vt:variant>
    </vt:vector>
  </HeadingPairs>
  <TitlesOfParts>
    <vt:vector size="1" baseType="lpstr">
      <vt:lpstr/>
    </vt:vector>
  </TitlesOfParts>
  <Company>Slaughter and May</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Eric</dc:creator>
  <cp:keywords/>
  <dc:description/>
  <cp:lastModifiedBy>Phillips, Eric</cp:lastModifiedBy>
  <cp:revision>11</cp:revision>
  <cp:lastPrinted>2016-02-16T21:27:00Z</cp:lastPrinted>
  <dcterms:created xsi:type="dcterms:W3CDTF">2016-02-17T15:21:00Z</dcterms:created>
  <dcterms:modified xsi:type="dcterms:W3CDTF">2016-02-21T18:10:00Z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
  </property>
  <property fmtid="{D5CDD505-2E9C-101B-9397-08002B2CF9AE}" pid="3" name="udp_DocID">
    <vt:lpwstr/>
  </property>
  <property fmtid="{D5CDD505-2E9C-101B-9397-08002B2CF9AE}" pid="4" name="udp_CMNumber">
    <vt:lpwstr>988888/10688</vt:lpwstr>
  </property>
  <property fmtid="{D5CDD505-2E9C-101B-9397-08002B2CF9AE}" pid="5" name="udp_Client">
    <vt:lpwstr>NC: Know-how and Training</vt:lpwstr>
  </property>
  <property fmtid="{D5CDD505-2E9C-101B-9397-08002B2CF9AE}" pid="6" name="udp_Matter">
    <vt:lpwstr>Internal Publications, SDs and Know-how</vt:lpwstr>
  </property>
  <property fmtid="{D5CDD505-2E9C-101B-9397-08002B2CF9AE}" pid="7" name="udp_DocVersion">
    <vt:lpwstr>4</vt:lpwstr>
  </property>
  <property fmtid="{D5CDD505-2E9C-101B-9397-08002B2CF9AE}" pid="8" name="udp_Date">
    <vt:lpwstr>16 February 2016</vt:lpwstr>
  </property>
  <property fmtid="{D5CDD505-2E9C-101B-9397-08002B2CF9AE}" pid="9" name="udp_Author">
    <vt:lpwstr/>
  </property>
</Properties>
</file>